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DAC3" w14:textId="77777777" w:rsidR="00E15DE7" w:rsidRDefault="003E6745">
      <w:pPr>
        <w:pStyle w:val="TreA"/>
        <w:suppressAutoHyphens/>
        <w:spacing w:before="120" w:after="120"/>
        <w:rPr>
          <w:rFonts w:ascii="Gilroy" w:hAnsi="Gilroy"/>
        </w:rPr>
      </w:pPr>
      <w:r>
        <w:rPr>
          <w:rFonts w:ascii="Gilroy" w:hAnsi="Gilroy"/>
          <w:noProof/>
        </w:rPr>
        <w:drawing>
          <wp:anchor distT="152400" distB="152400" distL="152400" distR="152400" simplePos="0" relativeHeight="251659264" behindDoc="0" locked="0" layoutInCell="1" allowOverlap="1" wp14:anchorId="6770B0A1" wp14:editId="69869253">
            <wp:simplePos x="0" y="0"/>
            <wp:positionH relativeFrom="page">
              <wp:posOffset>713740</wp:posOffset>
            </wp:positionH>
            <wp:positionV relativeFrom="page">
              <wp:posOffset>719999</wp:posOffset>
            </wp:positionV>
            <wp:extent cx="1943594" cy="1200579"/>
            <wp:effectExtent l="0" t="0" r="0" b="0"/>
            <wp:wrapThrough wrapText="bothSides" distL="152400" distR="152400">
              <wp:wrapPolygon edited="1">
                <wp:start x="0" y="0"/>
                <wp:lineTo x="21600" y="0"/>
                <wp:lineTo x="21600" y="21600"/>
                <wp:lineTo x="0" y="21600"/>
                <wp:lineTo x="0" y="0"/>
              </wp:wrapPolygon>
            </wp:wrapThrough>
            <wp:docPr id="1073741825"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6"/>
                    <a:stretch>
                      <a:fillRect/>
                    </a:stretch>
                  </pic:blipFill>
                  <pic:spPr>
                    <a:xfrm>
                      <a:off x="0" y="0"/>
                      <a:ext cx="1943594" cy="120057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3778AE" w14:textId="77777777" w:rsidR="00E15DE7" w:rsidRDefault="00E15DE7">
      <w:pPr>
        <w:suppressAutoHyphens/>
        <w:spacing w:before="120" w:after="120"/>
        <w:rPr>
          <w:rFonts w:ascii="Gilroy" w:hAnsi="Gilroy"/>
          <w:sz w:val="22"/>
          <w:szCs w:val="22"/>
        </w:rPr>
      </w:pPr>
    </w:p>
    <w:p w14:paraId="7F1D7F34" w14:textId="77777777" w:rsidR="00E15DE7" w:rsidRDefault="00E15DE7">
      <w:pPr>
        <w:suppressAutoHyphens/>
        <w:spacing w:before="120" w:after="120"/>
        <w:rPr>
          <w:rFonts w:ascii="Gilroy" w:hAnsi="Gilroy"/>
          <w:sz w:val="22"/>
          <w:szCs w:val="22"/>
        </w:rPr>
      </w:pPr>
    </w:p>
    <w:p w14:paraId="29A5DF7C" w14:textId="77777777" w:rsidR="00E15DE7" w:rsidRDefault="00E15DE7">
      <w:pPr>
        <w:suppressAutoHyphens/>
        <w:spacing w:before="120" w:after="120"/>
        <w:rPr>
          <w:rFonts w:ascii="Gilroy" w:hAnsi="Gilroy"/>
          <w:sz w:val="22"/>
          <w:szCs w:val="22"/>
        </w:rPr>
      </w:pPr>
    </w:p>
    <w:p w14:paraId="5B7B599C" w14:textId="77777777" w:rsidR="00E15DE7" w:rsidRDefault="00E15DE7">
      <w:pPr>
        <w:suppressAutoHyphens/>
        <w:spacing w:before="120" w:after="120"/>
        <w:rPr>
          <w:rFonts w:ascii="Gilroy" w:hAnsi="Gilroy"/>
          <w:sz w:val="22"/>
          <w:szCs w:val="22"/>
        </w:rPr>
      </w:pPr>
    </w:p>
    <w:p w14:paraId="26298D0A" w14:textId="77777777" w:rsidR="00E15DE7" w:rsidRDefault="00E15DE7">
      <w:pPr>
        <w:suppressAutoHyphens/>
        <w:spacing w:before="120" w:after="120"/>
        <w:rPr>
          <w:rFonts w:ascii="Gilroy" w:hAnsi="Gilroy"/>
          <w:sz w:val="22"/>
          <w:szCs w:val="22"/>
        </w:rPr>
      </w:pPr>
    </w:p>
    <w:p w14:paraId="23148A88" w14:textId="77777777" w:rsidR="00E15DE7" w:rsidRDefault="003E6745">
      <w:pPr>
        <w:suppressAutoHyphens/>
        <w:spacing w:before="120" w:after="120"/>
        <w:rPr>
          <w:rFonts w:ascii="Gilroy" w:eastAsia="Gilroy" w:hAnsi="Gilroy" w:cs="Gilroy"/>
          <w:sz w:val="22"/>
          <w:szCs w:val="22"/>
        </w:rPr>
      </w:pPr>
      <w:r>
        <w:rPr>
          <w:rFonts w:ascii="Gilroy" w:hAnsi="Gilroy"/>
          <w:sz w:val="22"/>
          <w:szCs w:val="22"/>
        </w:rPr>
        <w:t>Press release</w:t>
      </w:r>
      <w:r>
        <w:rPr>
          <w:rFonts w:ascii="Gilroy" w:hAnsi="Gilroy"/>
          <w:sz w:val="22"/>
          <w:szCs w:val="22"/>
        </w:rPr>
        <w:t xml:space="preserve">, </w:t>
      </w:r>
      <w:r>
        <w:rPr>
          <w:rFonts w:ascii="Gilroy" w:hAnsi="Gilroy"/>
          <w:sz w:val="22"/>
          <w:szCs w:val="22"/>
        </w:rPr>
        <w:t>13</w:t>
      </w:r>
      <w:r>
        <w:rPr>
          <w:rFonts w:ascii="Gilroy" w:hAnsi="Gilroy"/>
          <w:sz w:val="22"/>
          <w:szCs w:val="22"/>
        </w:rPr>
        <w:t>.1</w:t>
      </w:r>
      <w:r>
        <w:rPr>
          <w:rFonts w:ascii="Gilroy" w:hAnsi="Gilroy"/>
          <w:sz w:val="22"/>
          <w:szCs w:val="22"/>
        </w:rPr>
        <w:t>2</w:t>
      </w:r>
      <w:r>
        <w:rPr>
          <w:rFonts w:ascii="Gilroy" w:hAnsi="Gilroy"/>
          <w:sz w:val="22"/>
          <w:szCs w:val="22"/>
        </w:rPr>
        <w:t>.2021</w:t>
      </w:r>
    </w:p>
    <w:p w14:paraId="66134B56" w14:textId="7C37A261" w:rsidR="00E15DE7" w:rsidRDefault="003E6745">
      <w:pPr>
        <w:suppressAutoHyphens/>
        <w:spacing w:before="120" w:after="120"/>
        <w:ind w:left="283"/>
        <w:rPr>
          <w:rFonts w:ascii="Gilroy" w:hAnsi="Gilroy"/>
          <w:b/>
          <w:bCs/>
        </w:rPr>
      </w:pPr>
      <w:r>
        <w:rPr>
          <w:rFonts w:ascii="Gilroy" w:hAnsi="Gilroy"/>
          <w:b/>
          <w:bCs/>
        </w:rPr>
        <w:t xml:space="preserve">What we did in 2021 and what will the nearest future bring: </w:t>
      </w:r>
      <w:r w:rsidR="000A6D72">
        <w:rPr>
          <w:rFonts w:ascii="Gilroy" w:hAnsi="Gilroy"/>
          <w:b/>
          <w:bCs/>
        </w:rPr>
        <w:br/>
      </w:r>
      <w:r>
        <w:rPr>
          <w:rFonts w:ascii="Gilroy" w:hAnsi="Gilroy"/>
          <w:b/>
          <w:bCs/>
        </w:rPr>
        <w:t>Biennale Warszawa</w:t>
      </w:r>
      <w:r w:rsidR="000A6D72">
        <w:rPr>
          <w:rFonts w:ascii="Cambria" w:hAnsi="Cambria"/>
          <w:b/>
          <w:bCs/>
        </w:rPr>
        <w:t> </w:t>
      </w:r>
      <w:r>
        <w:rPr>
          <w:rFonts w:ascii="Gilroy" w:hAnsi="Gilroy"/>
          <w:b/>
          <w:bCs/>
        </w:rPr>
        <w:t>2022</w:t>
      </w:r>
    </w:p>
    <w:p w14:paraId="59CFE4BC" w14:textId="77777777" w:rsidR="000A6D72" w:rsidRDefault="000A6D72">
      <w:pPr>
        <w:suppressAutoHyphens/>
        <w:spacing w:before="120" w:after="120"/>
        <w:ind w:left="283"/>
        <w:rPr>
          <w:rFonts w:ascii="Gilroy" w:eastAsia="Gilroy" w:hAnsi="Gilroy" w:cs="Gilroy"/>
          <w:b/>
          <w:bCs/>
        </w:rPr>
      </w:pPr>
    </w:p>
    <w:p w14:paraId="0D3E0A79" w14:textId="77777777" w:rsidR="00E15DE7" w:rsidRDefault="003E6745">
      <w:pPr>
        <w:suppressAutoHyphens/>
        <w:spacing w:before="120" w:after="120"/>
        <w:ind w:left="283"/>
        <w:rPr>
          <w:rFonts w:ascii="Gilroy" w:eastAsia="Gilroy" w:hAnsi="Gilroy" w:cs="Gilroy"/>
          <w:b/>
          <w:bCs/>
          <w:sz w:val="22"/>
          <w:szCs w:val="22"/>
        </w:rPr>
      </w:pPr>
      <w:r>
        <w:rPr>
          <w:rFonts w:ascii="Gilroy" w:hAnsi="Gilroy"/>
          <w:b/>
          <w:bCs/>
          <w:sz w:val="22"/>
          <w:szCs w:val="22"/>
        </w:rPr>
        <w:t xml:space="preserve">In the past year, our activities were focused on care, </w:t>
      </w:r>
      <w:proofErr w:type="gramStart"/>
      <w:r>
        <w:rPr>
          <w:rFonts w:ascii="Gilroy" w:hAnsi="Gilroy"/>
          <w:b/>
          <w:bCs/>
          <w:sz w:val="22"/>
          <w:szCs w:val="22"/>
        </w:rPr>
        <w:t>solidarity</w:t>
      </w:r>
      <w:proofErr w:type="gramEnd"/>
      <w:r>
        <w:rPr>
          <w:rFonts w:ascii="Gilroy" w:hAnsi="Gilroy"/>
          <w:b/>
          <w:bCs/>
          <w:sz w:val="22"/>
          <w:szCs w:val="22"/>
        </w:rPr>
        <w:t xml:space="preserve"> and the commons. Projects we completed were a response to the continued crises in the areas </w:t>
      </w:r>
      <w:r>
        <w:rPr>
          <w:rFonts w:ascii="Gilroy" w:hAnsi="Gilroy"/>
          <w:b/>
          <w:bCs/>
          <w:sz w:val="22"/>
          <w:szCs w:val="22"/>
        </w:rPr>
        <w:t>of economy, healthcare, and climate. The upcoming year will be predominantly marked by the second edition of Biennale, devoted to technology treated as a battlefield for our future, as well as searching for alternatives to digital authoritarianism.</w:t>
      </w:r>
    </w:p>
    <w:p w14:paraId="20246A79" w14:textId="77777777" w:rsidR="00E15DE7" w:rsidRDefault="003E6745">
      <w:pPr>
        <w:suppressAutoHyphens/>
        <w:spacing w:before="120" w:after="120"/>
        <w:ind w:left="283"/>
        <w:rPr>
          <w:rFonts w:ascii="Gilroy" w:eastAsia="Gilroy" w:hAnsi="Gilroy" w:cs="Gilroy"/>
          <w:sz w:val="22"/>
          <w:szCs w:val="22"/>
        </w:rPr>
      </w:pPr>
      <w:r>
        <w:rPr>
          <w:rFonts w:ascii="Gilroy" w:hAnsi="Gilroy"/>
          <w:sz w:val="22"/>
          <w:szCs w:val="22"/>
        </w:rPr>
        <w:t xml:space="preserve">In 2021, we </w:t>
      </w:r>
      <w:proofErr w:type="spellStart"/>
      <w:r>
        <w:rPr>
          <w:rFonts w:ascii="Gilroy" w:hAnsi="Gilroy"/>
          <w:sz w:val="22"/>
          <w:szCs w:val="22"/>
        </w:rPr>
        <w:t>organised</w:t>
      </w:r>
      <w:proofErr w:type="spellEnd"/>
      <w:r>
        <w:rPr>
          <w:rFonts w:ascii="Gilroy" w:hAnsi="Gilroy"/>
          <w:sz w:val="22"/>
          <w:szCs w:val="22"/>
        </w:rPr>
        <w:t xml:space="preserve"> four discursive series with the participation of international guests. Recordings from all Biennale events can be found on our website</w:t>
      </w:r>
      <w:r>
        <w:rPr>
          <w:rFonts w:ascii="Gilroy" w:hAnsi="Gilroy"/>
          <w:sz w:val="22"/>
          <w:szCs w:val="22"/>
        </w:rPr>
        <w:t xml:space="preserve"> under </w:t>
      </w:r>
      <w:r>
        <w:rPr>
          <w:rFonts w:ascii="Gilroy" w:hAnsi="Gilroy"/>
          <w:sz w:val="22"/>
          <w:szCs w:val="22"/>
        </w:rPr>
        <w:t>“</w:t>
      </w:r>
      <w:r>
        <w:rPr>
          <w:rFonts w:ascii="Gilroy" w:hAnsi="Gilroy"/>
          <w:sz w:val="22"/>
          <w:szCs w:val="22"/>
        </w:rPr>
        <w:t>Resources</w:t>
      </w:r>
      <w:r>
        <w:rPr>
          <w:rFonts w:ascii="Gilroy" w:hAnsi="Gilroy"/>
          <w:sz w:val="22"/>
          <w:szCs w:val="22"/>
        </w:rPr>
        <w:t>”</w:t>
      </w:r>
      <w:r>
        <w:rPr>
          <w:rFonts w:ascii="Gilroy" w:hAnsi="Gilroy"/>
          <w:sz w:val="22"/>
          <w:szCs w:val="22"/>
        </w:rPr>
        <w:t>.</w:t>
      </w:r>
    </w:p>
    <w:p w14:paraId="3015655F" w14:textId="77777777"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rtl/>
        </w:rPr>
        <w:t>“</w:t>
      </w:r>
      <w:r>
        <w:rPr>
          <w:rFonts w:ascii="Gilroy" w:hAnsi="Gilroy"/>
          <w:sz w:val="22"/>
          <w:szCs w:val="22"/>
          <w:lang w:val="en-US"/>
        </w:rPr>
        <w:t xml:space="preserve">Economics of the </w:t>
      </w:r>
      <w:proofErr w:type="gramStart"/>
      <w:r>
        <w:rPr>
          <w:rFonts w:ascii="Gilroy" w:hAnsi="Gilroy"/>
          <w:sz w:val="22"/>
          <w:szCs w:val="22"/>
          <w:lang w:val="en-US"/>
        </w:rPr>
        <w:t>future</w:t>
      </w:r>
      <w:r>
        <w:rPr>
          <w:rFonts w:ascii="Gilroy" w:hAnsi="Gilroy"/>
          <w:sz w:val="22"/>
          <w:szCs w:val="22"/>
        </w:rPr>
        <w:t>”</w:t>
      </w:r>
      <w:r>
        <w:rPr>
          <w:rFonts w:ascii="Gilroy" w:hAnsi="Gilroy"/>
          <w:sz w:val="22"/>
          <w:szCs w:val="22"/>
        </w:rPr>
        <w:t>,</w:t>
      </w:r>
      <w:proofErr w:type="gramEnd"/>
      <w:r>
        <w:rPr>
          <w:rFonts w:ascii="Gilroy" w:hAnsi="Gilroy"/>
          <w:sz w:val="22"/>
          <w:szCs w:val="22"/>
        </w:rPr>
        <w:t xml:space="preserve"> </w:t>
      </w:r>
      <w:proofErr w:type="spellStart"/>
      <w:r>
        <w:rPr>
          <w:rFonts w:ascii="Gilroy" w:hAnsi="Gilroy"/>
          <w:sz w:val="22"/>
          <w:szCs w:val="22"/>
        </w:rPr>
        <w:t>curated</w:t>
      </w:r>
      <w:proofErr w:type="spellEnd"/>
      <w:r>
        <w:rPr>
          <w:rFonts w:ascii="Gilroy" w:hAnsi="Gilroy"/>
          <w:sz w:val="22"/>
          <w:szCs w:val="22"/>
        </w:rPr>
        <w:t xml:space="preserve"> </w:t>
      </w:r>
      <w:proofErr w:type="spellStart"/>
      <w:r>
        <w:rPr>
          <w:rFonts w:ascii="Gilroy" w:hAnsi="Gilroy"/>
          <w:sz w:val="22"/>
          <w:szCs w:val="22"/>
        </w:rPr>
        <w:t>by</w:t>
      </w:r>
      <w:proofErr w:type="spellEnd"/>
      <w:r>
        <w:rPr>
          <w:rFonts w:ascii="Gilroy" w:hAnsi="Gilroy"/>
          <w:sz w:val="22"/>
          <w:szCs w:val="22"/>
        </w:rPr>
        <w:t xml:space="preserve"> </w:t>
      </w:r>
      <w:proofErr w:type="spellStart"/>
      <w:r>
        <w:rPr>
          <w:rFonts w:ascii="Gilroy" w:hAnsi="Gilroy"/>
          <w:sz w:val="22"/>
          <w:szCs w:val="22"/>
        </w:rPr>
        <w:t>Przemys</w:t>
      </w:r>
      <w:r>
        <w:rPr>
          <w:rFonts w:ascii="Gilroy" w:hAnsi="Gilroy"/>
          <w:sz w:val="22"/>
          <w:szCs w:val="22"/>
        </w:rPr>
        <w:t>ł</w:t>
      </w:r>
      <w:proofErr w:type="spellEnd"/>
      <w:r>
        <w:rPr>
          <w:rFonts w:ascii="Gilroy" w:hAnsi="Gilroy"/>
          <w:sz w:val="22"/>
          <w:szCs w:val="22"/>
          <w:lang w:val="en-US"/>
        </w:rPr>
        <w:t xml:space="preserve">aw Wielgosz and devoted to the heterodox economics, this time focused on its anthropological aspects. The meetings were inspired by the thought of late American </w:t>
      </w:r>
      <w:r>
        <w:rPr>
          <w:rFonts w:ascii="Gilroy" w:hAnsi="Gilroy"/>
          <w:sz w:val="22"/>
          <w:szCs w:val="22"/>
          <w:lang w:val="en-US"/>
        </w:rPr>
        <w:t>anthropologist David Graeber and his works on debt, baseline communism, and anthropological theory of value. The series concluded with the publication which constitutes a proposition to expand the field of political economics to include the issues of the c</w:t>
      </w:r>
      <w:r>
        <w:rPr>
          <w:rFonts w:ascii="Gilroy" w:hAnsi="Gilroy"/>
          <w:sz w:val="22"/>
          <w:szCs w:val="22"/>
          <w:lang w:val="en-US"/>
        </w:rPr>
        <w:t xml:space="preserve">limate catastrophe, the Anthropocene and the </w:t>
      </w:r>
      <w:proofErr w:type="spellStart"/>
      <w:r>
        <w:rPr>
          <w:rFonts w:ascii="Gilroy" w:hAnsi="Gilroy"/>
          <w:sz w:val="22"/>
          <w:szCs w:val="22"/>
          <w:lang w:val="en-US"/>
        </w:rPr>
        <w:t>Capitalocene</w:t>
      </w:r>
      <w:proofErr w:type="spellEnd"/>
      <w:r>
        <w:rPr>
          <w:rFonts w:ascii="Gilroy" w:hAnsi="Gilroy"/>
          <w:sz w:val="22"/>
          <w:szCs w:val="22"/>
          <w:lang w:val="en-US"/>
        </w:rPr>
        <w:t>, the commons, and democratic governance.</w:t>
      </w:r>
    </w:p>
    <w:p w14:paraId="3FDEB6F1" w14:textId="77777777"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t xml:space="preserve">How to combine the struggles of </w:t>
      </w:r>
      <w:proofErr w:type="spellStart"/>
      <w:r>
        <w:rPr>
          <w:rFonts w:ascii="Gilroy" w:hAnsi="Gilroy"/>
          <w:sz w:val="22"/>
          <w:szCs w:val="22"/>
          <w:lang w:val="en-US"/>
        </w:rPr>
        <w:t>marginalised</w:t>
      </w:r>
      <w:proofErr w:type="spellEnd"/>
      <w:r>
        <w:rPr>
          <w:rFonts w:ascii="Gilroy" w:hAnsi="Gilroy"/>
          <w:sz w:val="22"/>
          <w:szCs w:val="22"/>
          <w:lang w:val="en-US"/>
        </w:rPr>
        <w:t xml:space="preserve"> subjectivities and look for gaps in the capitalist reality was what we discussed in the series </w:t>
      </w:r>
      <w:r>
        <w:rPr>
          <w:rFonts w:ascii="Gilroy" w:hAnsi="Gilroy"/>
          <w:sz w:val="22"/>
          <w:szCs w:val="22"/>
          <w:rtl/>
        </w:rPr>
        <w:t>“</w:t>
      </w:r>
      <w:r>
        <w:rPr>
          <w:rFonts w:ascii="Gilroy" w:hAnsi="Gilroy"/>
          <w:sz w:val="22"/>
          <w:szCs w:val="22"/>
          <w:lang w:val="en-US"/>
        </w:rPr>
        <w:t>Plebs, the commo</w:t>
      </w:r>
      <w:r>
        <w:rPr>
          <w:rFonts w:ascii="Gilroy" w:hAnsi="Gilroy"/>
          <w:sz w:val="22"/>
          <w:szCs w:val="22"/>
          <w:lang w:val="en-US"/>
        </w:rPr>
        <w:t>ns and alternatives to capitalism</w:t>
      </w:r>
      <w:r>
        <w:rPr>
          <w:rFonts w:ascii="Gilroy" w:hAnsi="Gilroy"/>
          <w:sz w:val="22"/>
          <w:szCs w:val="22"/>
        </w:rPr>
        <w:t xml:space="preserve">” </w:t>
      </w:r>
      <w:proofErr w:type="spellStart"/>
      <w:r>
        <w:rPr>
          <w:rFonts w:ascii="Gilroy" w:hAnsi="Gilroy"/>
          <w:sz w:val="22"/>
          <w:szCs w:val="22"/>
        </w:rPr>
        <w:t>curated</w:t>
      </w:r>
      <w:proofErr w:type="spellEnd"/>
      <w:r>
        <w:rPr>
          <w:rFonts w:ascii="Gilroy" w:hAnsi="Gilroy"/>
          <w:sz w:val="22"/>
          <w:szCs w:val="22"/>
        </w:rPr>
        <w:t xml:space="preserve"> </w:t>
      </w:r>
      <w:proofErr w:type="spellStart"/>
      <w:r>
        <w:rPr>
          <w:rFonts w:ascii="Gilroy" w:hAnsi="Gilroy"/>
          <w:sz w:val="22"/>
          <w:szCs w:val="22"/>
        </w:rPr>
        <w:t>by</w:t>
      </w:r>
      <w:proofErr w:type="spellEnd"/>
      <w:r>
        <w:rPr>
          <w:rFonts w:ascii="Gilroy" w:hAnsi="Gilroy"/>
          <w:sz w:val="22"/>
          <w:szCs w:val="22"/>
        </w:rPr>
        <w:t xml:space="preserve"> </w:t>
      </w:r>
      <w:proofErr w:type="spellStart"/>
      <w:r>
        <w:rPr>
          <w:rFonts w:ascii="Gilroy" w:hAnsi="Gilroy"/>
          <w:sz w:val="22"/>
          <w:szCs w:val="22"/>
        </w:rPr>
        <w:t>Katarzyna</w:t>
      </w:r>
      <w:proofErr w:type="spellEnd"/>
      <w:r>
        <w:rPr>
          <w:rFonts w:ascii="Gilroy" w:hAnsi="Gilroy"/>
          <w:sz w:val="22"/>
          <w:szCs w:val="22"/>
        </w:rPr>
        <w:t xml:space="preserve"> </w:t>
      </w:r>
      <w:proofErr w:type="spellStart"/>
      <w:r>
        <w:rPr>
          <w:rFonts w:ascii="Gilroy" w:hAnsi="Gilroy"/>
          <w:sz w:val="22"/>
          <w:szCs w:val="22"/>
        </w:rPr>
        <w:t>Czeczot</w:t>
      </w:r>
      <w:proofErr w:type="spellEnd"/>
      <w:r>
        <w:rPr>
          <w:rFonts w:ascii="Gilroy" w:hAnsi="Gilroy"/>
          <w:sz w:val="22"/>
          <w:szCs w:val="22"/>
        </w:rPr>
        <w:t xml:space="preserve">, </w:t>
      </w:r>
      <w:proofErr w:type="spellStart"/>
      <w:r>
        <w:rPr>
          <w:rFonts w:ascii="Gilroy" w:hAnsi="Gilroy"/>
          <w:sz w:val="22"/>
          <w:szCs w:val="22"/>
        </w:rPr>
        <w:t>Ł</w:t>
      </w:r>
      <w:r>
        <w:rPr>
          <w:rFonts w:ascii="Gilroy" w:hAnsi="Gilroy"/>
          <w:sz w:val="22"/>
          <w:szCs w:val="22"/>
        </w:rPr>
        <w:t>ukasz</w:t>
      </w:r>
      <w:proofErr w:type="spellEnd"/>
      <w:r>
        <w:rPr>
          <w:rFonts w:ascii="Gilroy" w:hAnsi="Gilroy"/>
          <w:sz w:val="22"/>
          <w:szCs w:val="22"/>
        </w:rPr>
        <w:t xml:space="preserve"> </w:t>
      </w:r>
      <w:proofErr w:type="spellStart"/>
      <w:r>
        <w:rPr>
          <w:rFonts w:ascii="Gilroy" w:hAnsi="Gilroy"/>
          <w:sz w:val="22"/>
          <w:szCs w:val="22"/>
        </w:rPr>
        <w:t>Moll</w:t>
      </w:r>
      <w:proofErr w:type="spellEnd"/>
      <w:r>
        <w:rPr>
          <w:rFonts w:ascii="Gilroy" w:hAnsi="Gilroy"/>
          <w:sz w:val="22"/>
          <w:szCs w:val="22"/>
        </w:rPr>
        <w:t xml:space="preserve"> </w:t>
      </w:r>
      <w:proofErr w:type="spellStart"/>
      <w:r>
        <w:rPr>
          <w:rFonts w:ascii="Gilroy" w:hAnsi="Gilroy"/>
          <w:sz w:val="22"/>
          <w:szCs w:val="22"/>
        </w:rPr>
        <w:t>and</w:t>
      </w:r>
      <w:proofErr w:type="spellEnd"/>
      <w:r>
        <w:rPr>
          <w:rFonts w:ascii="Gilroy" w:hAnsi="Gilroy"/>
          <w:sz w:val="22"/>
          <w:szCs w:val="22"/>
        </w:rPr>
        <w:t xml:space="preserve"> </w:t>
      </w:r>
      <w:proofErr w:type="spellStart"/>
      <w:r>
        <w:rPr>
          <w:rFonts w:ascii="Gilroy" w:hAnsi="Gilroy"/>
          <w:sz w:val="22"/>
          <w:szCs w:val="22"/>
        </w:rPr>
        <w:t>Micha</w:t>
      </w:r>
      <w:r>
        <w:rPr>
          <w:rFonts w:ascii="Gilroy" w:hAnsi="Gilroy"/>
          <w:sz w:val="22"/>
          <w:szCs w:val="22"/>
        </w:rPr>
        <w:t>ł</w:t>
      </w:r>
      <w:proofErr w:type="spellEnd"/>
      <w:r>
        <w:rPr>
          <w:rFonts w:ascii="Gilroy" w:hAnsi="Gilroy"/>
          <w:sz w:val="22"/>
          <w:szCs w:val="22"/>
        </w:rPr>
        <w:t xml:space="preserve"> </w:t>
      </w:r>
      <w:proofErr w:type="spellStart"/>
      <w:r>
        <w:rPr>
          <w:rFonts w:ascii="Gilroy" w:hAnsi="Gilroy"/>
          <w:sz w:val="22"/>
          <w:szCs w:val="22"/>
          <w:lang w:val="en-US"/>
        </w:rPr>
        <w:t>Pospiszyl</w:t>
      </w:r>
      <w:proofErr w:type="spellEnd"/>
      <w:r>
        <w:rPr>
          <w:rFonts w:ascii="Gilroy" w:hAnsi="Gilroy"/>
          <w:sz w:val="22"/>
          <w:szCs w:val="22"/>
          <w:lang w:val="en-US"/>
        </w:rPr>
        <w:t xml:space="preserve">. Debates were devoted to the commons, margins, popular enlightenment as well as new forms of communalism. Meanwhile </w:t>
      </w:r>
      <w:r>
        <w:rPr>
          <w:rFonts w:ascii="Gilroy" w:hAnsi="Gilroy"/>
          <w:sz w:val="22"/>
          <w:szCs w:val="22"/>
          <w:rtl/>
        </w:rPr>
        <w:t>“</w:t>
      </w:r>
      <w:r>
        <w:rPr>
          <w:rFonts w:ascii="Gilroy" w:hAnsi="Gilroy"/>
          <w:sz w:val="22"/>
          <w:szCs w:val="22"/>
          <w:lang w:val="fr-FR"/>
        </w:rPr>
        <w:t xml:space="preserve">Care </w:t>
      </w:r>
      <w:proofErr w:type="spellStart"/>
      <w:r>
        <w:rPr>
          <w:rFonts w:ascii="Gilroy" w:hAnsi="Gilroy"/>
          <w:sz w:val="22"/>
          <w:szCs w:val="22"/>
          <w:lang w:val="fr-FR"/>
        </w:rPr>
        <w:t>revolutions</w:t>
      </w:r>
      <w:proofErr w:type="spellEnd"/>
      <w:r>
        <w:rPr>
          <w:rFonts w:ascii="Gilroy" w:hAnsi="Gilroy"/>
          <w:sz w:val="22"/>
          <w:szCs w:val="22"/>
        </w:rPr>
        <w:t xml:space="preserve">” </w:t>
      </w:r>
      <w:r>
        <w:rPr>
          <w:rFonts w:ascii="Gilroy" w:hAnsi="Gilroy"/>
          <w:sz w:val="22"/>
          <w:szCs w:val="22"/>
          <w:lang w:val="en-US"/>
        </w:rPr>
        <w:t xml:space="preserve">revolved around social </w:t>
      </w:r>
      <w:r>
        <w:rPr>
          <w:rFonts w:ascii="Gilroy" w:hAnsi="Gilroy"/>
          <w:sz w:val="22"/>
          <w:szCs w:val="22"/>
          <w:lang w:val="en-US"/>
        </w:rPr>
        <w:t xml:space="preserve">and economic significance of reproductive work, and commodification and </w:t>
      </w:r>
      <w:proofErr w:type="spellStart"/>
      <w:r>
        <w:rPr>
          <w:rFonts w:ascii="Gilroy" w:hAnsi="Gilroy"/>
          <w:sz w:val="22"/>
          <w:szCs w:val="22"/>
          <w:lang w:val="en-US"/>
        </w:rPr>
        <w:t>privatisation</w:t>
      </w:r>
      <w:proofErr w:type="spellEnd"/>
      <w:r>
        <w:rPr>
          <w:rFonts w:ascii="Gilroy" w:hAnsi="Gilroy"/>
          <w:sz w:val="22"/>
          <w:szCs w:val="22"/>
          <w:lang w:val="en-US"/>
        </w:rPr>
        <w:t xml:space="preserve"> of care. The series curated by </w:t>
      </w:r>
      <w:proofErr w:type="spellStart"/>
      <w:r>
        <w:rPr>
          <w:rFonts w:ascii="Gilroy" w:hAnsi="Gilroy"/>
          <w:sz w:val="22"/>
          <w:szCs w:val="22"/>
          <w:lang w:val="en-US"/>
        </w:rPr>
        <w:t>Michalina</w:t>
      </w:r>
      <w:proofErr w:type="spellEnd"/>
      <w:r>
        <w:rPr>
          <w:rFonts w:ascii="Gilroy" w:hAnsi="Gilroy"/>
          <w:sz w:val="22"/>
          <w:szCs w:val="22"/>
          <w:lang w:val="en-US"/>
        </w:rPr>
        <w:t xml:space="preserve"> </w:t>
      </w:r>
      <w:proofErr w:type="spellStart"/>
      <w:r>
        <w:rPr>
          <w:rFonts w:ascii="Gilroy" w:hAnsi="Gilroy"/>
          <w:sz w:val="22"/>
          <w:szCs w:val="22"/>
          <w:lang w:val="en-US"/>
        </w:rPr>
        <w:t>Augusiak</w:t>
      </w:r>
      <w:proofErr w:type="spellEnd"/>
      <w:r>
        <w:rPr>
          <w:rFonts w:ascii="Gilroy" w:hAnsi="Gilroy"/>
          <w:sz w:val="22"/>
          <w:szCs w:val="22"/>
          <w:lang w:val="en-US"/>
        </w:rPr>
        <w:t xml:space="preserve">, Kinga </w:t>
      </w:r>
      <w:proofErr w:type="spellStart"/>
      <w:r>
        <w:rPr>
          <w:rFonts w:ascii="Gilroy" w:hAnsi="Gilroy"/>
          <w:sz w:val="22"/>
          <w:szCs w:val="22"/>
          <w:lang w:val="en-US"/>
        </w:rPr>
        <w:t>Kurysia</w:t>
      </w:r>
      <w:proofErr w:type="spellEnd"/>
      <w:r>
        <w:rPr>
          <w:rFonts w:ascii="Gilroy" w:hAnsi="Gilroy"/>
          <w:sz w:val="22"/>
          <w:szCs w:val="22"/>
          <w:lang w:val="en-US"/>
        </w:rPr>
        <w:t xml:space="preserve"> and Ida </w:t>
      </w:r>
      <w:proofErr w:type="spellStart"/>
      <w:r>
        <w:rPr>
          <w:rFonts w:ascii="Gilroy" w:hAnsi="Gilroy"/>
          <w:sz w:val="22"/>
          <w:szCs w:val="22"/>
        </w:rPr>
        <w:t>Ś</w:t>
      </w:r>
      <w:r>
        <w:rPr>
          <w:rFonts w:ascii="Gilroy" w:hAnsi="Gilroy"/>
          <w:sz w:val="22"/>
          <w:szCs w:val="22"/>
        </w:rPr>
        <w:t>l</w:t>
      </w:r>
      <w:r>
        <w:rPr>
          <w:rFonts w:ascii="Gilroy" w:hAnsi="Gilroy"/>
          <w:sz w:val="22"/>
          <w:szCs w:val="22"/>
        </w:rPr>
        <w:t>ę</w:t>
      </w:r>
      <w:r>
        <w:rPr>
          <w:rFonts w:ascii="Gilroy" w:hAnsi="Gilroy"/>
          <w:sz w:val="22"/>
          <w:szCs w:val="22"/>
          <w:lang w:val="en-US"/>
        </w:rPr>
        <w:t>zak</w:t>
      </w:r>
      <w:proofErr w:type="spellEnd"/>
      <w:r>
        <w:rPr>
          <w:rFonts w:ascii="Gilroy" w:hAnsi="Gilroy"/>
          <w:sz w:val="22"/>
          <w:szCs w:val="22"/>
          <w:lang w:val="en-US"/>
        </w:rPr>
        <w:t xml:space="preserve"> was an attempt to diagnose the crisis of care from the perspective that combines both clas</w:t>
      </w:r>
      <w:r>
        <w:rPr>
          <w:rFonts w:ascii="Gilroy" w:hAnsi="Gilroy"/>
          <w:sz w:val="22"/>
          <w:szCs w:val="22"/>
          <w:lang w:val="en-US"/>
        </w:rPr>
        <w:t>s and feminist approach.</w:t>
      </w:r>
    </w:p>
    <w:p w14:paraId="5E1D15B0" w14:textId="77777777"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t xml:space="preserve">Is it possible to rebuild the global food chain? How to promote a deeper understanding of where does the food on our plates come from? The </w:t>
      </w:r>
      <w:proofErr w:type="spellStart"/>
      <w:r>
        <w:rPr>
          <w:rFonts w:ascii="Gilroy" w:hAnsi="Gilroy"/>
          <w:sz w:val="22"/>
          <w:szCs w:val="22"/>
          <w:lang w:val="en-US"/>
        </w:rPr>
        <w:t>programme</w:t>
      </w:r>
      <w:proofErr w:type="spellEnd"/>
      <w:r>
        <w:rPr>
          <w:rFonts w:ascii="Gilroy" w:hAnsi="Gilroy"/>
          <w:sz w:val="22"/>
          <w:szCs w:val="22"/>
          <w:lang w:val="en-US"/>
        </w:rPr>
        <w:t xml:space="preserve"> </w:t>
      </w:r>
      <w:r>
        <w:rPr>
          <w:rFonts w:ascii="Gilroy" w:hAnsi="Gilroy"/>
          <w:sz w:val="22"/>
          <w:szCs w:val="22"/>
          <w:rtl/>
        </w:rPr>
        <w:t>“</w:t>
      </w:r>
      <w:r>
        <w:rPr>
          <w:rFonts w:ascii="Gilroy" w:hAnsi="Gilroy"/>
          <w:sz w:val="22"/>
          <w:szCs w:val="22"/>
          <w:lang w:val="en-US"/>
        </w:rPr>
        <w:t>Towards solidary nutrition. Warsaw 2030+</w:t>
      </w:r>
      <w:r>
        <w:rPr>
          <w:rFonts w:ascii="Gilroy" w:hAnsi="Gilroy"/>
          <w:sz w:val="22"/>
          <w:szCs w:val="22"/>
        </w:rPr>
        <w:t xml:space="preserve">” </w:t>
      </w:r>
      <w:r>
        <w:rPr>
          <w:rFonts w:ascii="Gilroy" w:hAnsi="Gilroy"/>
          <w:sz w:val="22"/>
          <w:szCs w:val="22"/>
          <w:lang w:val="en-US"/>
        </w:rPr>
        <w:t>curated by Anna Galas-</w:t>
      </w:r>
      <w:proofErr w:type="spellStart"/>
      <w:r>
        <w:rPr>
          <w:rFonts w:ascii="Gilroy" w:hAnsi="Gilroy"/>
          <w:sz w:val="22"/>
          <w:szCs w:val="22"/>
          <w:lang w:val="en-US"/>
        </w:rPr>
        <w:t>Kosil</w:t>
      </w:r>
      <w:proofErr w:type="spellEnd"/>
      <w:r>
        <w:rPr>
          <w:rFonts w:ascii="Gilroy" w:hAnsi="Gilroy"/>
          <w:sz w:val="22"/>
          <w:szCs w:val="22"/>
          <w:lang w:val="en-US"/>
        </w:rPr>
        <w:t xml:space="preserve"> concerned a</w:t>
      </w:r>
      <w:r>
        <w:rPr>
          <w:rFonts w:ascii="Gilroy" w:hAnsi="Gilroy"/>
          <w:sz w:val="22"/>
          <w:szCs w:val="22"/>
          <w:lang w:val="en-US"/>
        </w:rPr>
        <w:t xml:space="preserve">lternative models of farming and shortening of supply chains. Within the project, a web document Edible City Warsaw was </w:t>
      </w:r>
      <w:proofErr w:type="gramStart"/>
      <w:r>
        <w:rPr>
          <w:rFonts w:ascii="Gilroy" w:hAnsi="Gilroy"/>
          <w:sz w:val="22"/>
          <w:szCs w:val="22"/>
          <w:lang w:val="en-US"/>
        </w:rPr>
        <w:t>created;</w:t>
      </w:r>
      <w:proofErr w:type="gramEnd"/>
      <w:r>
        <w:rPr>
          <w:rFonts w:ascii="Gilroy" w:hAnsi="Gilroy"/>
          <w:sz w:val="22"/>
          <w:szCs w:val="22"/>
          <w:lang w:val="en-US"/>
        </w:rPr>
        <w:t xml:space="preserve"> a futuristic story about the capital city with food sovereignty. What is more, we held an International Forum of Permaculture E</w:t>
      </w:r>
      <w:r>
        <w:rPr>
          <w:rFonts w:ascii="Gilroy" w:hAnsi="Gilroy"/>
          <w:sz w:val="22"/>
          <w:szCs w:val="22"/>
          <w:lang w:val="en-US"/>
        </w:rPr>
        <w:t>ducators co-</w:t>
      </w:r>
      <w:proofErr w:type="spellStart"/>
      <w:r>
        <w:rPr>
          <w:rFonts w:ascii="Gilroy" w:hAnsi="Gilroy"/>
          <w:sz w:val="22"/>
          <w:szCs w:val="22"/>
          <w:lang w:val="en-US"/>
        </w:rPr>
        <w:t>organised</w:t>
      </w:r>
      <w:proofErr w:type="spellEnd"/>
      <w:r>
        <w:rPr>
          <w:rFonts w:ascii="Gilroy" w:hAnsi="Gilroy"/>
          <w:sz w:val="22"/>
          <w:szCs w:val="22"/>
          <w:lang w:val="en-US"/>
        </w:rPr>
        <w:t xml:space="preserve"> by </w:t>
      </w:r>
      <w:proofErr w:type="spellStart"/>
      <w:r>
        <w:rPr>
          <w:rFonts w:ascii="Gilroy" w:hAnsi="Gilroy"/>
          <w:sz w:val="22"/>
          <w:szCs w:val="22"/>
          <w:lang w:val="en-US"/>
        </w:rPr>
        <w:t>Agro</w:t>
      </w:r>
      <w:proofErr w:type="spellEnd"/>
      <w:r>
        <w:rPr>
          <w:rFonts w:ascii="Gilroy" w:hAnsi="Gilroy"/>
          <w:sz w:val="22"/>
          <w:szCs w:val="22"/>
          <w:lang w:val="en-US"/>
        </w:rPr>
        <w:t>-Perma-Lab Foundation.</w:t>
      </w:r>
    </w:p>
    <w:p w14:paraId="1CD5EE7C" w14:textId="0D8B67B3"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t xml:space="preserve">We decided on a forum as our formula because it enabled summing up the knowledge gathered throughout debates and meetings, and created space for forming relationships, strengthening </w:t>
      </w:r>
      <w:proofErr w:type="gramStart"/>
      <w:r>
        <w:rPr>
          <w:rFonts w:ascii="Gilroy" w:hAnsi="Gilroy"/>
          <w:sz w:val="22"/>
          <w:szCs w:val="22"/>
          <w:lang w:val="en-US"/>
        </w:rPr>
        <w:t>communities</w:t>
      </w:r>
      <w:proofErr w:type="gramEnd"/>
      <w:r>
        <w:rPr>
          <w:rFonts w:ascii="Gilroy" w:hAnsi="Gilroy"/>
          <w:sz w:val="22"/>
          <w:szCs w:val="22"/>
          <w:lang w:val="en-US"/>
        </w:rPr>
        <w:t xml:space="preserve"> and develo</w:t>
      </w:r>
      <w:r>
        <w:rPr>
          <w:rFonts w:ascii="Gilroy" w:hAnsi="Gilroy"/>
          <w:sz w:val="22"/>
          <w:szCs w:val="22"/>
          <w:lang w:val="en-US"/>
        </w:rPr>
        <w:t xml:space="preserve">ping collective forms of cooperation. Apart from the permaculture forum, this year we also </w:t>
      </w:r>
      <w:proofErr w:type="spellStart"/>
      <w:r>
        <w:rPr>
          <w:rFonts w:ascii="Gilroy" w:hAnsi="Gilroy"/>
          <w:sz w:val="22"/>
          <w:szCs w:val="22"/>
          <w:lang w:val="en-US"/>
        </w:rPr>
        <w:t>organised</w:t>
      </w:r>
      <w:proofErr w:type="spellEnd"/>
      <w:r>
        <w:rPr>
          <w:rFonts w:ascii="Gilroy" w:hAnsi="Gilroy"/>
          <w:sz w:val="22"/>
          <w:szCs w:val="22"/>
          <w:lang w:val="en-US"/>
        </w:rPr>
        <w:t xml:space="preserve"> the Forum of Care Practices focused on</w:t>
      </w:r>
      <w:r w:rsidR="000A6D72">
        <w:rPr>
          <w:rFonts w:ascii="Cambria" w:hAnsi="Cambria"/>
          <w:sz w:val="22"/>
          <w:szCs w:val="22"/>
          <w:lang w:val="en-US"/>
        </w:rPr>
        <w:t> </w:t>
      </w:r>
      <w:r>
        <w:rPr>
          <w:rFonts w:ascii="Gilroy" w:hAnsi="Gilroy"/>
          <w:sz w:val="22"/>
          <w:szCs w:val="22"/>
          <w:lang w:val="en-US"/>
        </w:rPr>
        <w:t>developing a list of postulates which could help build a more just world after an effective reproductive strike. Peo</w:t>
      </w:r>
      <w:r>
        <w:rPr>
          <w:rFonts w:ascii="Gilroy" w:hAnsi="Gilroy"/>
          <w:sz w:val="22"/>
          <w:szCs w:val="22"/>
          <w:lang w:val="en-US"/>
        </w:rPr>
        <w:t>ple invited to participate included social feminists, care and healthcare professionals, feminist economists, queer activists, union members and migration activists. Meanwhile during the forum titled Warsaw Consensus, economists created a</w:t>
      </w:r>
      <w:r w:rsidR="000A6D72">
        <w:rPr>
          <w:rFonts w:ascii="Cambria" w:hAnsi="Cambria"/>
          <w:sz w:val="22"/>
          <w:szCs w:val="22"/>
          <w:lang w:val="en-US"/>
        </w:rPr>
        <w:t> </w:t>
      </w:r>
      <w:r>
        <w:rPr>
          <w:rFonts w:ascii="Gilroy" w:hAnsi="Gilroy"/>
          <w:sz w:val="22"/>
          <w:szCs w:val="22"/>
          <w:lang w:val="en-US"/>
        </w:rPr>
        <w:t>document featurin</w:t>
      </w:r>
      <w:r>
        <w:rPr>
          <w:rFonts w:ascii="Gilroy" w:hAnsi="Gilroy"/>
          <w:sz w:val="22"/>
          <w:szCs w:val="22"/>
          <w:lang w:val="en-US"/>
        </w:rPr>
        <w:t>g principles on which post-pandemic economics should be based, as</w:t>
      </w:r>
      <w:r w:rsidR="000A6D72">
        <w:rPr>
          <w:rFonts w:ascii="Cambria" w:hAnsi="Cambria"/>
          <w:sz w:val="22"/>
          <w:szCs w:val="22"/>
          <w:lang w:val="en-US"/>
        </w:rPr>
        <w:t> </w:t>
      </w:r>
      <w:r>
        <w:rPr>
          <w:rFonts w:ascii="Gilroy" w:hAnsi="Gilroy"/>
          <w:sz w:val="22"/>
          <w:szCs w:val="22"/>
          <w:lang w:val="en-US"/>
        </w:rPr>
        <w:t>well as concrete demands to transform global capitalism.</w:t>
      </w:r>
    </w:p>
    <w:p w14:paraId="562AD3F3" w14:textId="77777777"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lastRenderedPageBreak/>
        <w:t xml:space="preserve">In the front window of Biennale Warszawa, two works were displayed, both created within our residency </w:t>
      </w:r>
      <w:proofErr w:type="spellStart"/>
      <w:r>
        <w:rPr>
          <w:rFonts w:ascii="Gilroy" w:hAnsi="Gilroy"/>
          <w:sz w:val="22"/>
          <w:szCs w:val="22"/>
          <w:lang w:val="en-US"/>
        </w:rPr>
        <w:t>programme</w:t>
      </w:r>
      <w:proofErr w:type="spellEnd"/>
      <w:r>
        <w:rPr>
          <w:rFonts w:ascii="Gilroy" w:hAnsi="Gilroy"/>
          <w:sz w:val="22"/>
          <w:szCs w:val="22"/>
          <w:lang w:val="en-US"/>
        </w:rPr>
        <w:t xml:space="preserve"> </w:t>
      </w:r>
      <w:r>
        <w:rPr>
          <w:rFonts w:ascii="Gilroy" w:hAnsi="Gilroy"/>
          <w:sz w:val="22"/>
          <w:szCs w:val="22"/>
          <w:rtl/>
        </w:rPr>
        <w:t>“</w:t>
      </w:r>
      <w:r>
        <w:rPr>
          <w:rFonts w:ascii="Gilroy" w:hAnsi="Gilroy"/>
          <w:sz w:val="22"/>
          <w:szCs w:val="22"/>
          <w:lang w:val="en-US"/>
        </w:rPr>
        <w:t xml:space="preserve">COVID-19. The World </w:t>
      </w:r>
      <w:r>
        <w:rPr>
          <w:rFonts w:ascii="Gilroy" w:hAnsi="Gilroy"/>
          <w:sz w:val="22"/>
          <w:szCs w:val="22"/>
          <w:lang w:val="en-US"/>
        </w:rPr>
        <w:t>After the Pandemic.</w:t>
      </w:r>
      <w:r>
        <w:rPr>
          <w:rFonts w:ascii="Gilroy" w:hAnsi="Gilroy"/>
          <w:sz w:val="22"/>
          <w:szCs w:val="22"/>
        </w:rPr>
        <w:t xml:space="preserve">” </w:t>
      </w:r>
      <w:proofErr w:type="spellStart"/>
      <w:r>
        <w:rPr>
          <w:rFonts w:ascii="Gilroy" w:hAnsi="Gilroy"/>
          <w:sz w:val="22"/>
          <w:szCs w:val="22"/>
        </w:rPr>
        <w:t>Monika</w:t>
      </w:r>
      <w:proofErr w:type="spellEnd"/>
      <w:r>
        <w:rPr>
          <w:rFonts w:ascii="Gilroy" w:hAnsi="Gilroy"/>
          <w:sz w:val="22"/>
          <w:szCs w:val="22"/>
        </w:rPr>
        <w:t xml:space="preserve"> </w:t>
      </w:r>
      <w:proofErr w:type="spellStart"/>
      <w:r>
        <w:rPr>
          <w:rFonts w:ascii="Gilroy" w:hAnsi="Gilroy"/>
          <w:sz w:val="22"/>
          <w:szCs w:val="22"/>
        </w:rPr>
        <w:t>Dro</w:t>
      </w:r>
      <w:r>
        <w:rPr>
          <w:rFonts w:ascii="Gilroy" w:hAnsi="Gilroy"/>
          <w:sz w:val="22"/>
          <w:szCs w:val="22"/>
        </w:rPr>
        <w:t>ż</w:t>
      </w:r>
      <w:r>
        <w:rPr>
          <w:rFonts w:ascii="Gilroy" w:hAnsi="Gilroy"/>
          <w:sz w:val="22"/>
          <w:szCs w:val="22"/>
        </w:rPr>
        <w:t>y</w:t>
      </w:r>
      <w:r>
        <w:rPr>
          <w:rFonts w:ascii="Gilroy" w:hAnsi="Gilroy"/>
          <w:sz w:val="22"/>
          <w:szCs w:val="22"/>
        </w:rPr>
        <w:t>ń</w:t>
      </w:r>
      <w:proofErr w:type="spellEnd"/>
      <w:r>
        <w:rPr>
          <w:rFonts w:ascii="Gilroy" w:hAnsi="Gilroy"/>
          <w:sz w:val="22"/>
          <w:szCs w:val="22"/>
          <w:lang w:val="en-US"/>
        </w:rPr>
        <w:t xml:space="preserve">ska worked with language that shapes the post-pandemic reality and presented a piece Concern which raises the issues of ethics and politics of care, as well as emotions related to care. </w:t>
      </w:r>
      <w:proofErr w:type="spellStart"/>
      <w:r>
        <w:rPr>
          <w:rFonts w:ascii="Gilroy" w:hAnsi="Gilroy"/>
          <w:sz w:val="22"/>
          <w:szCs w:val="22"/>
          <w:lang w:val="en-US"/>
        </w:rPr>
        <w:t>Tytus</w:t>
      </w:r>
      <w:proofErr w:type="spellEnd"/>
      <w:r>
        <w:rPr>
          <w:rFonts w:ascii="Gilroy" w:hAnsi="Gilroy"/>
          <w:sz w:val="22"/>
          <w:szCs w:val="22"/>
          <w:lang w:val="en-US"/>
        </w:rPr>
        <w:t xml:space="preserve"> </w:t>
      </w:r>
      <w:proofErr w:type="spellStart"/>
      <w:r>
        <w:rPr>
          <w:rFonts w:ascii="Gilroy" w:hAnsi="Gilroy"/>
          <w:sz w:val="22"/>
          <w:szCs w:val="22"/>
          <w:lang w:val="en-US"/>
        </w:rPr>
        <w:t>Szabelski</w:t>
      </w:r>
      <w:proofErr w:type="spellEnd"/>
      <w:r>
        <w:rPr>
          <w:rFonts w:ascii="Gilroy" w:hAnsi="Gilroy"/>
          <w:sz w:val="22"/>
          <w:szCs w:val="22"/>
          <w:rtl/>
        </w:rPr>
        <w:t>’</w:t>
      </w:r>
      <w:r>
        <w:rPr>
          <w:rFonts w:ascii="Gilroy" w:hAnsi="Gilroy"/>
          <w:sz w:val="22"/>
          <w:szCs w:val="22"/>
          <w:lang w:val="en-US"/>
        </w:rPr>
        <w:t xml:space="preserve">s residency devoted </w:t>
      </w:r>
      <w:r>
        <w:rPr>
          <w:rFonts w:ascii="Gilroy" w:hAnsi="Gilroy"/>
          <w:sz w:val="22"/>
          <w:szCs w:val="22"/>
          <w:lang w:val="en-US"/>
        </w:rPr>
        <w:t xml:space="preserve">to the artistic research around the company Amazon was concluded with the piece </w:t>
      </w:r>
      <w:proofErr w:type="spellStart"/>
      <w:r>
        <w:rPr>
          <w:rFonts w:ascii="Gilroy" w:hAnsi="Gilroy"/>
          <w:sz w:val="22"/>
          <w:szCs w:val="22"/>
          <w:lang w:val="en-US"/>
        </w:rPr>
        <w:t>Sznur</w:t>
      </w:r>
      <w:proofErr w:type="spellEnd"/>
      <w:r>
        <w:rPr>
          <w:rFonts w:ascii="Gilroy" w:hAnsi="Gilroy"/>
          <w:sz w:val="22"/>
          <w:szCs w:val="22"/>
          <w:lang w:val="en-US"/>
        </w:rPr>
        <w:t xml:space="preserve"> / The Rope in which the artist explored contemporary paradoxes of knowledge, entanglement in the mechanisms of consumption as well as possibilities of stepping outside th</w:t>
      </w:r>
      <w:r>
        <w:rPr>
          <w:rFonts w:ascii="Gilroy" w:hAnsi="Gilroy"/>
          <w:sz w:val="22"/>
          <w:szCs w:val="22"/>
          <w:lang w:val="en-US"/>
        </w:rPr>
        <w:t>e logic of capital.</w:t>
      </w:r>
    </w:p>
    <w:p w14:paraId="4412075D" w14:textId="296F94CC"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t>Moreover, Biennale Warszawa joined the ART</w:t>
      </w:r>
      <w:r>
        <w:rPr>
          <w:rFonts w:ascii="Gilroy" w:hAnsi="Gilroy"/>
          <w:sz w:val="22"/>
          <w:szCs w:val="22"/>
        </w:rPr>
        <w:t>–</w:t>
      </w:r>
      <w:r>
        <w:rPr>
          <w:rFonts w:ascii="Gilroy" w:hAnsi="Gilroy"/>
          <w:sz w:val="22"/>
          <w:szCs w:val="22"/>
          <w:lang w:val="en-US"/>
        </w:rPr>
        <w:t>RESIDENCIES Belarus network which supports the oppressed artists and cultural activists on the other side of our eastern border. The</w:t>
      </w:r>
      <w:r w:rsidR="000A6D72">
        <w:rPr>
          <w:rFonts w:ascii="Cambria" w:hAnsi="Cambria"/>
          <w:sz w:val="22"/>
          <w:szCs w:val="22"/>
          <w:lang w:val="en-US"/>
        </w:rPr>
        <w:t> </w:t>
      </w:r>
      <w:r>
        <w:rPr>
          <w:rFonts w:ascii="Gilroy" w:hAnsi="Gilroy"/>
          <w:sz w:val="22"/>
          <w:szCs w:val="22"/>
          <w:lang w:val="en-US"/>
        </w:rPr>
        <w:t xml:space="preserve">initiative </w:t>
      </w:r>
      <w:proofErr w:type="spellStart"/>
      <w:r>
        <w:rPr>
          <w:rFonts w:ascii="Gilroy" w:hAnsi="Gilroy"/>
          <w:sz w:val="22"/>
          <w:szCs w:val="22"/>
          <w:lang w:val="en-US"/>
        </w:rPr>
        <w:t>organises</w:t>
      </w:r>
      <w:proofErr w:type="spellEnd"/>
      <w:r>
        <w:rPr>
          <w:rFonts w:ascii="Gilroy" w:hAnsi="Gilroy"/>
          <w:sz w:val="22"/>
          <w:szCs w:val="22"/>
          <w:lang w:val="en-US"/>
        </w:rPr>
        <w:t xml:space="preserve"> stays in Poland and support for creator</w:t>
      </w:r>
      <w:r>
        <w:rPr>
          <w:rFonts w:ascii="Gilroy" w:hAnsi="Gilroy"/>
          <w:sz w:val="22"/>
          <w:szCs w:val="22"/>
          <w:lang w:val="en-US"/>
        </w:rPr>
        <w:t xml:space="preserve">s in Belarus. Our objective is to enable artistic work, provide scholarships, as well as psychological and legal assistance. </w:t>
      </w:r>
    </w:p>
    <w:p w14:paraId="02B15ED2" w14:textId="20AA18F2"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zh-TW" w:eastAsia="zh-TW"/>
        </w:rPr>
        <w:t>2021 was for us a time of expanding our international network of contacts. Within East Europe Biennial Alliance (whose members inc</w:t>
      </w:r>
      <w:r>
        <w:rPr>
          <w:rFonts w:ascii="Gilroy" w:hAnsi="Gilroy"/>
          <w:sz w:val="22"/>
          <w:szCs w:val="22"/>
          <w:lang w:val="zh-TW" w:eastAsia="zh-TW"/>
        </w:rPr>
        <w:t xml:space="preserve">lude Biennale Matter of Art in Prague, Biennale Warszawa, Kyiv Biennial, OFF-Biennale Budapest and Survival Kit Festival in Riga) discussions with EEBA members were organised </w:t>
      </w:r>
      <w:r>
        <w:rPr>
          <w:rFonts w:ascii="Gilroy" w:hAnsi="Gilroy"/>
          <w:sz w:val="22"/>
          <w:szCs w:val="22"/>
          <w:lang w:val="zh-TW" w:eastAsia="zh-TW"/>
        </w:rPr>
        <w:t xml:space="preserve">– </w:t>
      </w:r>
      <w:r>
        <w:rPr>
          <w:rFonts w:ascii="Gilroy" w:hAnsi="Gilroy"/>
          <w:sz w:val="22"/>
          <w:szCs w:val="22"/>
          <w:lang w:val="zh-TW" w:eastAsia="zh-TW"/>
        </w:rPr>
        <w:t xml:space="preserve">concerning the ways in which each biennial engages in the cooperation of Eastern Europe with the areas of the global South. EEBA members were also co-curators of Allies </w:t>
      </w:r>
      <w:r>
        <w:rPr>
          <w:rFonts w:ascii="Gilroy" w:hAnsi="Gilroy"/>
          <w:sz w:val="22"/>
          <w:szCs w:val="22"/>
          <w:lang w:val="zh-TW" w:eastAsia="zh-TW"/>
        </w:rPr>
        <w:t xml:space="preserve">– </w:t>
      </w:r>
      <w:r>
        <w:rPr>
          <w:rFonts w:ascii="Gilroy" w:hAnsi="Gilroy"/>
          <w:sz w:val="22"/>
          <w:szCs w:val="22"/>
          <w:lang w:val="zh-TW" w:eastAsia="zh-TW"/>
        </w:rPr>
        <w:t>the fourth edition of the Kyiv Biennial, an</w:t>
      </w:r>
      <w:r w:rsidR="000A6D72" w:rsidRPr="000A6D72">
        <w:rPr>
          <w:rFonts w:ascii="Cambria" w:hAnsi="Cambria"/>
          <w:sz w:val="22"/>
          <w:szCs w:val="22"/>
          <w:lang w:val="en-US" w:eastAsia="zh-TW"/>
        </w:rPr>
        <w:t> </w:t>
      </w:r>
      <w:r>
        <w:rPr>
          <w:rFonts w:ascii="Gilroy" w:hAnsi="Gilroy"/>
          <w:sz w:val="22"/>
          <w:szCs w:val="22"/>
          <w:lang w:val="zh-TW" w:eastAsia="zh-TW"/>
        </w:rPr>
        <w:t>international forum of art, theory, and p</w:t>
      </w:r>
      <w:r>
        <w:rPr>
          <w:rFonts w:ascii="Gilroy" w:hAnsi="Gilroy"/>
          <w:sz w:val="22"/>
          <w:szCs w:val="22"/>
          <w:lang w:val="zh-TW" w:eastAsia="zh-TW"/>
        </w:rPr>
        <w:t>olitics. This years</w:t>
      </w:r>
      <w:r>
        <w:rPr>
          <w:rFonts w:ascii="Gilroy" w:hAnsi="Gilroy"/>
          <w:sz w:val="22"/>
          <w:szCs w:val="22"/>
          <w:lang w:val="zh-TW" w:eastAsia="zh-TW"/>
        </w:rPr>
        <w:t xml:space="preserve">’ </w:t>
      </w:r>
      <w:r>
        <w:rPr>
          <w:rFonts w:ascii="Gilroy" w:hAnsi="Gilroy"/>
          <w:sz w:val="22"/>
          <w:szCs w:val="22"/>
          <w:lang w:val="zh-TW" w:eastAsia="zh-TW"/>
        </w:rPr>
        <w:t xml:space="preserve">edition emphasised the significance of trans-border cooperation and looked at various historical and contemporary examples of cultural and political alliances in Eastern Europe. </w:t>
      </w:r>
    </w:p>
    <w:p w14:paraId="698F3E35" w14:textId="660D305F"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t xml:space="preserve">A series of lectures </w:t>
      </w:r>
      <w:proofErr w:type="spellStart"/>
      <w:r>
        <w:rPr>
          <w:rFonts w:ascii="Gilroy" w:hAnsi="Gilroy"/>
          <w:sz w:val="22"/>
          <w:szCs w:val="22"/>
          <w:lang w:val="en-US"/>
        </w:rPr>
        <w:t>organised</w:t>
      </w:r>
      <w:proofErr w:type="spellEnd"/>
      <w:r>
        <w:rPr>
          <w:rFonts w:ascii="Gilroy" w:hAnsi="Gilroy"/>
          <w:sz w:val="22"/>
          <w:szCs w:val="22"/>
          <w:lang w:val="en-US"/>
        </w:rPr>
        <w:t xml:space="preserve"> by an international resea</w:t>
      </w:r>
      <w:r>
        <w:rPr>
          <w:rFonts w:ascii="Gilroy" w:hAnsi="Gilroy"/>
          <w:sz w:val="22"/>
          <w:szCs w:val="22"/>
          <w:lang w:val="en-US"/>
        </w:rPr>
        <w:t>rch network FEINART (The Future of European Independent Art Spaces in a</w:t>
      </w:r>
      <w:r>
        <w:rPr>
          <w:rFonts w:ascii="Gilroy" w:hAnsi="Gilroy"/>
          <w:sz w:val="22"/>
          <w:szCs w:val="22"/>
        </w:rPr>
        <w:t> </w:t>
      </w:r>
      <w:r>
        <w:rPr>
          <w:rFonts w:ascii="Gilroy" w:hAnsi="Gilroy"/>
          <w:sz w:val="22"/>
          <w:szCs w:val="22"/>
          <w:lang w:val="en-US"/>
        </w:rPr>
        <w:t>Period of Socially Engaged Art) this year featured a</w:t>
      </w:r>
      <w:r w:rsidR="000A6D72">
        <w:rPr>
          <w:rFonts w:ascii="Cambria" w:hAnsi="Cambria"/>
          <w:sz w:val="22"/>
          <w:szCs w:val="22"/>
          <w:lang w:val="en-US"/>
        </w:rPr>
        <w:t> </w:t>
      </w:r>
      <w:r>
        <w:rPr>
          <w:rFonts w:ascii="Gilroy" w:hAnsi="Gilroy"/>
          <w:sz w:val="22"/>
          <w:szCs w:val="22"/>
          <w:lang w:val="en-US"/>
        </w:rPr>
        <w:t xml:space="preserve">talk presented by Biennale Warszawa representative, </w:t>
      </w:r>
      <w:proofErr w:type="spellStart"/>
      <w:r>
        <w:rPr>
          <w:rFonts w:ascii="Gilroy" w:hAnsi="Gilroy"/>
          <w:sz w:val="22"/>
          <w:szCs w:val="22"/>
          <w:lang w:val="en-US"/>
        </w:rPr>
        <w:t>Kuba</w:t>
      </w:r>
      <w:proofErr w:type="spellEnd"/>
      <w:r>
        <w:rPr>
          <w:rFonts w:ascii="Gilroy" w:hAnsi="Gilroy"/>
          <w:sz w:val="22"/>
          <w:szCs w:val="22"/>
          <w:lang w:val="en-US"/>
        </w:rPr>
        <w:t xml:space="preserve"> </w:t>
      </w:r>
      <w:proofErr w:type="spellStart"/>
      <w:r>
        <w:rPr>
          <w:rFonts w:ascii="Gilroy" w:hAnsi="Gilroy"/>
          <w:sz w:val="22"/>
          <w:szCs w:val="22"/>
          <w:lang w:val="en-US"/>
        </w:rPr>
        <w:t>Szreder</w:t>
      </w:r>
      <w:proofErr w:type="spellEnd"/>
      <w:r>
        <w:rPr>
          <w:rFonts w:ascii="Gilroy" w:hAnsi="Gilroy"/>
          <w:sz w:val="22"/>
          <w:szCs w:val="22"/>
          <w:lang w:val="en-US"/>
        </w:rPr>
        <w:t xml:space="preserve"> PhD. In his lecture, he</w:t>
      </w:r>
      <w:r w:rsidR="000A6D72">
        <w:rPr>
          <w:rFonts w:ascii="Cambria" w:hAnsi="Cambria"/>
          <w:sz w:val="22"/>
          <w:szCs w:val="22"/>
          <w:lang w:val="en-US"/>
        </w:rPr>
        <w:t> </w:t>
      </w:r>
      <w:r>
        <w:rPr>
          <w:rFonts w:ascii="Gilroy" w:hAnsi="Gilroy"/>
          <w:sz w:val="22"/>
          <w:szCs w:val="22"/>
          <w:lang w:val="en-US"/>
        </w:rPr>
        <w:t>talked about feminist economics of contemp</w:t>
      </w:r>
      <w:r>
        <w:rPr>
          <w:rFonts w:ascii="Gilroy" w:hAnsi="Gilroy"/>
          <w:sz w:val="22"/>
          <w:szCs w:val="22"/>
          <w:lang w:val="en-US"/>
        </w:rPr>
        <w:t xml:space="preserve">orary art and the latest examples of art activism. December is a period of study visits of FEINART scholarship holders </w:t>
      </w:r>
      <w:r>
        <w:rPr>
          <w:rFonts w:ascii="Gilroy" w:hAnsi="Gilroy"/>
          <w:sz w:val="22"/>
          <w:szCs w:val="22"/>
        </w:rPr>
        <w:t xml:space="preserve">– </w:t>
      </w:r>
      <w:proofErr w:type="spellStart"/>
      <w:r>
        <w:rPr>
          <w:rFonts w:ascii="Gilroy" w:hAnsi="Gilroy"/>
          <w:sz w:val="22"/>
          <w:szCs w:val="22"/>
        </w:rPr>
        <w:t>in</w:t>
      </w:r>
      <w:proofErr w:type="spellEnd"/>
      <w:r>
        <w:rPr>
          <w:rFonts w:ascii="Gilroy" w:hAnsi="Gilroy"/>
          <w:sz w:val="22"/>
          <w:szCs w:val="22"/>
        </w:rPr>
        <w:t xml:space="preserve"> </w:t>
      </w:r>
      <w:proofErr w:type="spellStart"/>
      <w:r>
        <w:rPr>
          <w:rFonts w:ascii="Gilroy" w:hAnsi="Gilroy"/>
          <w:sz w:val="22"/>
          <w:szCs w:val="22"/>
        </w:rPr>
        <w:t>preparation</w:t>
      </w:r>
      <w:proofErr w:type="spellEnd"/>
      <w:r>
        <w:rPr>
          <w:rFonts w:ascii="Gilroy" w:hAnsi="Gilroy"/>
          <w:sz w:val="22"/>
          <w:szCs w:val="22"/>
        </w:rPr>
        <w:t xml:space="preserve"> </w:t>
      </w:r>
      <w:proofErr w:type="spellStart"/>
      <w:r>
        <w:rPr>
          <w:rFonts w:ascii="Gilroy" w:hAnsi="Gilroy"/>
          <w:sz w:val="22"/>
          <w:szCs w:val="22"/>
        </w:rPr>
        <w:t>for</w:t>
      </w:r>
      <w:proofErr w:type="spellEnd"/>
      <w:r>
        <w:rPr>
          <w:rFonts w:ascii="Gilroy" w:hAnsi="Gilroy"/>
          <w:sz w:val="22"/>
          <w:szCs w:val="22"/>
        </w:rPr>
        <w:t xml:space="preserve"> a </w:t>
      </w:r>
      <w:proofErr w:type="spellStart"/>
      <w:r>
        <w:rPr>
          <w:rFonts w:ascii="Gilroy" w:hAnsi="Gilroy"/>
          <w:sz w:val="22"/>
          <w:szCs w:val="22"/>
        </w:rPr>
        <w:t>residency</w:t>
      </w:r>
      <w:proofErr w:type="spellEnd"/>
      <w:r>
        <w:rPr>
          <w:rFonts w:ascii="Gilroy" w:hAnsi="Gilroy"/>
          <w:sz w:val="22"/>
          <w:szCs w:val="22"/>
        </w:rPr>
        <w:t xml:space="preserve"> </w:t>
      </w:r>
      <w:proofErr w:type="spellStart"/>
      <w:r>
        <w:rPr>
          <w:rFonts w:ascii="Gilroy" w:hAnsi="Gilroy"/>
          <w:sz w:val="22"/>
          <w:szCs w:val="22"/>
        </w:rPr>
        <w:t>at</w:t>
      </w:r>
      <w:proofErr w:type="spellEnd"/>
      <w:r>
        <w:rPr>
          <w:rFonts w:ascii="Gilroy" w:hAnsi="Gilroy"/>
          <w:sz w:val="22"/>
          <w:szCs w:val="22"/>
        </w:rPr>
        <w:t xml:space="preserve"> </w:t>
      </w:r>
      <w:proofErr w:type="spellStart"/>
      <w:r>
        <w:rPr>
          <w:rFonts w:ascii="Gilroy" w:hAnsi="Gilroy"/>
          <w:sz w:val="22"/>
          <w:szCs w:val="22"/>
        </w:rPr>
        <w:t>Biennale</w:t>
      </w:r>
      <w:proofErr w:type="spellEnd"/>
      <w:r>
        <w:rPr>
          <w:rFonts w:ascii="Gilroy" w:hAnsi="Gilroy"/>
          <w:sz w:val="22"/>
          <w:szCs w:val="22"/>
        </w:rPr>
        <w:t xml:space="preserve"> </w:t>
      </w:r>
      <w:proofErr w:type="spellStart"/>
      <w:r>
        <w:rPr>
          <w:rFonts w:ascii="Gilroy" w:hAnsi="Gilroy"/>
          <w:sz w:val="22"/>
          <w:szCs w:val="22"/>
        </w:rPr>
        <w:t>Warszawa</w:t>
      </w:r>
      <w:proofErr w:type="spellEnd"/>
      <w:r>
        <w:rPr>
          <w:rFonts w:ascii="Gilroy" w:hAnsi="Gilroy"/>
          <w:sz w:val="22"/>
          <w:szCs w:val="22"/>
        </w:rPr>
        <w:t xml:space="preserve"> </w:t>
      </w:r>
      <w:proofErr w:type="spellStart"/>
      <w:r>
        <w:rPr>
          <w:rFonts w:ascii="Gilroy" w:hAnsi="Gilroy"/>
          <w:sz w:val="22"/>
          <w:szCs w:val="22"/>
        </w:rPr>
        <w:t>planned</w:t>
      </w:r>
      <w:proofErr w:type="spellEnd"/>
      <w:r>
        <w:rPr>
          <w:rFonts w:ascii="Gilroy" w:hAnsi="Gilroy"/>
          <w:sz w:val="22"/>
          <w:szCs w:val="22"/>
        </w:rPr>
        <w:t xml:space="preserve"> </w:t>
      </w:r>
      <w:proofErr w:type="spellStart"/>
      <w:r>
        <w:rPr>
          <w:rFonts w:ascii="Gilroy" w:hAnsi="Gilroy"/>
          <w:sz w:val="22"/>
          <w:szCs w:val="22"/>
        </w:rPr>
        <w:t>for</w:t>
      </w:r>
      <w:proofErr w:type="spellEnd"/>
      <w:r>
        <w:rPr>
          <w:rFonts w:ascii="Gilroy" w:hAnsi="Gilroy"/>
          <w:sz w:val="22"/>
          <w:szCs w:val="22"/>
        </w:rPr>
        <w:t xml:space="preserve"> </w:t>
      </w:r>
      <w:proofErr w:type="spellStart"/>
      <w:r>
        <w:rPr>
          <w:rFonts w:ascii="Gilroy" w:hAnsi="Gilroy"/>
          <w:sz w:val="22"/>
          <w:szCs w:val="22"/>
        </w:rPr>
        <w:t>spring</w:t>
      </w:r>
      <w:proofErr w:type="spellEnd"/>
      <w:r>
        <w:rPr>
          <w:rFonts w:ascii="Gilroy" w:hAnsi="Gilroy"/>
          <w:sz w:val="22"/>
          <w:szCs w:val="22"/>
        </w:rPr>
        <w:t xml:space="preserve"> 2022.  </w:t>
      </w:r>
    </w:p>
    <w:p w14:paraId="37525FA2" w14:textId="44EF30AE"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t>In the second half of the year, Biennale Warszawa hosted</w:t>
      </w:r>
      <w:r>
        <w:rPr>
          <w:rFonts w:ascii="Gilroy" w:hAnsi="Gilroy"/>
          <w:sz w:val="22"/>
          <w:szCs w:val="22"/>
          <w:lang w:val="en-US"/>
        </w:rPr>
        <w:t xml:space="preserve"> the Polish premiere of the performances in the series landscapes &amp; bodies, which explore the consequences of </w:t>
      </w:r>
      <w:proofErr w:type="spellStart"/>
      <w:r>
        <w:rPr>
          <w:rFonts w:ascii="Gilroy" w:hAnsi="Gilroy"/>
          <w:sz w:val="22"/>
          <w:szCs w:val="22"/>
          <w:lang w:val="en-US"/>
        </w:rPr>
        <w:t>extractivism</w:t>
      </w:r>
      <w:proofErr w:type="spellEnd"/>
      <w:r>
        <w:rPr>
          <w:rFonts w:ascii="Gilroy" w:hAnsi="Gilroy"/>
          <w:sz w:val="22"/>
          <w:szCs w:val="22"/>
          <w:lang w:val="en-US"/>
        </w:rPr>
        <w:t>, a model of development based on mass exploitation of natural resources. The</w:t>
      </w:r>
      <w:r w:rsidR="000A6D72">
        <w:rPr>
          <w:rFonts w:ascii="Cambria" w:hAnsi="Cambria"/>
          <w:sz w:val="22"/>
          <w:szCs w:val="22"/>
          <w:lang w:val="en-US"/>
        </w:rPr>
        <w:t> </w:t>
      </w:r>
      <w:r>
        <w:rPr>
          <w:rFonts w:ascii="Gilroy" w:hAnsi="Gilroy"/>
          <w:sz w:val="22"/>
          <w:szCs w:val="22"/>
          <w:lang w:val="en-US"/>
        </w:rPr>
        <w:t xml:space="preserve">performances </w:t>
      </w:r>
      <w:proofErr w:type="spellStart"/>
      <w:r>
        <w:rPr>
          <w:rFonts w:ascii="Gilroy" w:hAnsi="Gilroy"/>
          <w:sz w:val="22"/>
          <w:szCs w:val="22"/>
          <w:lang w:val="en-US"/>
        </w:rPr>
        <w:t>Gold&amp;Coal</w:t>
      </w:r>
      <w:proofErr w:type="spellEnd"/>
      <w:r>
        <w:rPr>
          <w:rFonts w:ascii="Gilroy" w:hAnsi="Gilroy"/>
          <w:sz w:val="22"/>
          <w:szCs w:val="22"/>
          <w:lang w:val="en-US"/>
        </w:rPr>
        <w:t xml:space="preserve"> and </w:t>
      </w:r>
      <w:proofErr w:type="spellStart"/>
      <w:r>
        <w:rPr>
          <w:rFonts w:ascii="Gilroy" w:hAnsi="Gilroy"/>
          <w:sz w:val="22"/>
          <w:szCs w:val="22"/>
          <w:lang w:val="en-US"/>
        </w:rPr>
        <w:t>Water&amp;Coltan</w:t>
      </w:r>
      <w:proofErr w:type="spellEnd"/>
      <w:r>
        <w:rPr>
          <w:rFonts w:ascii="Gilroy" w:hAnsi="Gilroy"/>
          <w:sz w:val="22"/>
          <w:szCs w:val="22"/>
          <w:lang w:val="en-US"/>
        </w:rPr>
        <w:t xml:space="preserve"> were created by </w:t>
      </w:r>
      <w:r>
        <w:rPr>
          <w:rFonts w:ascii="Gilroy" w:hAnsi="Gilroy"/>
          <w:sz w:val="22"/>
          <w:szCs w:val="22"/>
          <w:lang w:val="en-US"/>
        </w:rPr>
        <w:t>the international art collective K</w:t>
      </w:r>
      <w:r>
        <w:rPr>
          <w:rFonts w:ascii="Gilroy" w:hAnsi="Gilroy"/>
          <w:sz w:val="22"/>
          <w:szCs w:val="22"/>
          <w:lang w:val="sv-SE"/>
        </w:rPr>
        <w:t>ö</w:t>
      </w:r>
      <w:proofErr w:type="spellStart"/>
      <w:r>
        <w:rPr>
          <w:rFonts w:ascii="Gilroy" w:hAnsi="Gilroy"/>
          <w:sz w:val="22"/>
          <w:szCs w:val="22"/>
          <w:lang w:val="en-US"/>
        </w:rPr>
        <w:t>tter</w:t>
      </w:r>
      <w:proofErr w:type="spellEnd"/>
      <w:r>
        <w:rPr>
          <w:rFonts w:ascii="Gilroy" w:hAnsi="Gilroy"/>
          <w:sz w:val="22"/>
          <w:szCs w:val="22"/>
          <w:lang w:val="en-US"/>
        </w:rPr>
        <w:t xml:space="preserve"> / Israel / </w:t>
      </w:r>
      <w:proofErr w:type="spellStart"/>
      <w:r>
        <w:rPr>
          <w:rFonts w:ascii="Gilroy" w:hAnsi="Gilroy"/>
          <w:sz w:val="22"/>
          <w:szCs w:val="22"/>
          <w:lang w:val="en-US"/>
        </w:rPr>
        <w:t>Limberg</w:t>
      </w:r>
      <w:proofErr w:type="spellEnd"/>
      <w:r>
        <w:rPr>
          <w:rFonts w:ascii="Gilroy" w:hAnsi="Gilroy"/>
          <w:sz w:val="22"/>
          <w:szCs w:val="22"/>
          <w:lang w:val="en-US"/>
        </w:rPr>
        <w:t xml:space="preserve"> in cooperation with Polish creators (Anna </w:t>
      </w:r>
      <w:proofErr w:type="spellStart"/>
      <w:r>
        <w:rPr>
          <w:rFonts w:ascii="Gilroy" w:hAnsi="Gilroy"/>
          <w:sz w:val="22"/>
          <w:szCs w:val="22"/>
          <w:lang w:val="en-US"/>
        </w:rPr>
        <w:t>Ptak</w:t>
      </w:r>
      <w:proofErr w:type="spellEnd"/>
      <w:r>
        <w:rPr>
          <w:rFonts w:ascii="Gilroy" w:hAnsi="Gilroy"/>
          <w:sz w:val="22"/>
          <w:szCs w:val="22"/>
          <w:lang w:val="en-US"/>
        </w:rPr>
        <w:t xml:space="preserve"> </w:t>
      </w:r>
      <w:r>
        <w:rPr>
          <w:rFonts w:ascii="Gilroy" w:hAnsi="Gilroy"/>
          <w:sz w:val="22"/>
          <w:szCs w:val="22"/>
        </w:rPr>
        <w:t xml:space="preserve">– </w:t>
      </w:r>
      <w:proofErr w:type="spellStart"/>
      <w:r>
        <w:rPr>
          <w:rFonts w:ascii="Gilroy" w:hAnsi="Gilroy"/>
          <w:sz w:val="22"/>
          <w:szCs w:val="22"/>
        </w:rPr>
        <w:t>dramaturgy</w:t>
      </w:r>
      <w:proofErr w:type="spellEnd"/>
      <w:r>
        <w:rPr>
          <w:rFonts w:ascii="Gilroy" w:hAnsi="Gilroy"/>
          <w:sz w:val="22"/>
          <w:szCs w:val="22"/>
        </w:rPr>
        <w:t xml:space="preserve">, </w:t>
      </w:r>
      <w:proofErr w:type="spellStart"/>
      <w:r>
        <w:rPr>
          <w:rFonts w:ascii="Gilroy" w:hAnsi="Gilroy"/>
          <w:sz w:val="22"/>
          <w:szCs w:val="22"/>
        </w:rPr>
        <w:t>Marcin</w:t>
      </w:r>
      <w:proofErr w:type="spellEnd"/>
      <w:r>
        <w:rPr>
          <w:rFonts w:ascii="Gilroy" w:hAnsi="Gilroy"/>
          <w:sz w:val="22"/>
          <w:szCs w:val="22"/>
        </w:rPr>
        <w:t xml:space="preserve"> </w:t>
      </w:r>
      <w:proofErr w:type="spellStart"/>
      <w:r>
        <w:rPr>
          <w:rFonts w:ascii="Gilroy" w:hAnsi="Gilroy"/>
          <w:sz w:val="22"/>
          <w:szCs w:val="22"/>
        </w:rPr>
        <w:t>Lenarczyk</w:t>
      </w:r>
      <w:proofErr w:type="spellEnd"/>
      <w:r>
        <w:rPr>
          <w:rFonts w:ascii="Gilroy" w:hAnsi="Gilroy"/>
          <w:sz w:val="22"/>
          <w:szCs w:val="22"/>
        </w:rPr>
        <w:t xml:space="preserve"> </w:t>
      </w:r>
      <w:r>
        <w:rPr>
          <w:rFonts w:ascii="Gilroy" w:hAnsi="Gilroy"/>
          <w:sz w:val="22"/>
          <w:szCs w:val="22"/>
        </w:rPr>
        <w:t xml:space="preserve">– </w:t>
      </w:r>
      <w:r>
        <w:rPr>
          <w:rFonts w:ascii="Gilroy" w:hAnsi="Gilroy"/>
          <w:sz w:val="22"/>
          <w:szCs w:val="22"/>
          <w:lang w:val="en-US"/>
        </w:rPr>
        <w:t xml:space="preserve">sound), performers, researchers and local mine workers from Indonesia, DR Congo, </w:t>
      </w:r>
      <w:proofErr w:type="gramStart"/>
      <w:r>
        <w:rPr>
          <w:rFonts w:ascii="Gilroy" w:hAnsi="Gilroy"/>
          <w:sz w:val="22"/>
          <w:szCs w:val="22"/>
          <w:lang w:val="en-US"/>
        </w:rPr>
        <w:t>Germany</w:t>
      </w:r>
      <w:proofErr w:type="gramEnd"/>
      <w:r>
        <w:rPr>
          <w:rFonts w:ascii="Gilroy" w:hAnsi="Gilroy"/>
          <w:sz w:val="22"/>
          <w:szCs w:val="22"/>
          <w:lang w:val="en-US"/>
        </w:rPr>
        <w:t xml:space="preserve"> and Papua.</w:t>
      </w:r>
    </w:p>
    <w:p w14:paraId="6E2B954D" w14:textId="77777777"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t xml:space="preserve">What will happen </w:t>
      </w:r>
      <w:r>
        <w:rPr>
          <w:rFonts w:ascii="Gilroy" w:hAnsi="Gilroy"/>
          <w:sz w:val="22"/>
          <w:szCs w:val="22"/>
          <w:lang w:val="en-US"/>
        </w:rPr>
        <w:t xml:space="preserve">next year? Our current priority is preparing the second edition of Biennale Warszawa which will be an attempt to map out the architecture of the digital world in its political, </w:t>
      </w:r>
      <w:proofErr w:type="gramStart"/>
      <w:r>
        <w:rPr>
          <w:rFonts w:ascii="Gilroy" w:hAnsi="Gilroy"/>
          <w:sz w:val="22"/>
          <w:szCs w:val="22"/>
          <w:lang w:val="en-US"/>
        </w:rPr>
        <w:t>material</w:t>
      </w:r>
      <w:proofErr w:type="gramEnd"/>
      <w:r>
        <w:rPr>
          <w:rFonts w:ascii="Gilroy" w:hAnsi="Gilroy"/>
          <w:sz w:val="22"/>
          <w:szCs w:val="22"/>
          <w:lang w:val="en-US"/>
        </w:rPr>
        <w:t xml:space="preserve"> and existential dimension. Besides the status quo diagnosis essential </w:t>
      </w:r>
      <w:r>
        <w:rPr>
          <w:rFonts w:ascii="Gilroy" w:hAnsi="Gilroy"/>
          <w:sz w:val="22"/>
          <w:szCs w:val="22"/>
          <w:lang w:val="en-US"/>
        </w:rPr>
        <w:t xml:space="preserve">for creating awareness about the limits of freedom set by technological giants, equally important for us will be speculative projects and works breaking the monopolies and proposing different methods of managing the world: from hacking, </w:t>
      </w:r>
      <w:proofErr w:type="spellStart"/>
      <w:r>
        <w:rPr>
          <w:rFonts w:ascii="Gilroy" w:hAnsi="Gilroy"/>
          <w:sz w:val="22"/>
          <w:szCs w:val="22"/>
          <w:lang w:val="en-US"/>
        </w:rPr>
        <w:t>viraling</w:t>
      </w:r>
      <w:proofErr w:type="spellEnd"/>
      <w:r>
        <w:rPr>
          <w:rFonts w:ascii="Gilroy" w:hAnsi="Gilroy"/>
          <w:sz w:val="22"/>
          <w:szCs w:val="22"/>
          <w:lang w:val="en-US"/>
        </w:rPr>
        <w:t xml:space="preserve"> and activi</w:t>
      </w:r>
      <w:r>
        <w:rPr>
          <w:rFonts w:ascii="Gilroy" w:hAnsi="Gilroy"/>
          <w:sz w:val="22"/>
          <w:szCs w:val="22"/>
          <w:lang w:val="en-US"/>
        </w:rPr>
        <w:t xml:space="preserve">sm to counter-infrastructure that enables the network to work in new, </w:t>
      </w:r>
      <w:proofErr w:type="spellStart"/>
      <w:r>
        <w:rPr>
          <w:rFonts w:ascii="Gilroy" w:hAnsi="Gilroy"/>
          <w:sz w:val="22"/>
          <w:szCs w:val="22"/>
          <w:lang w:val="en-US"/>
        </w:rPr>
        <w:t>decentralised</w:t>
      </w:r>
      <w:proofErr w:type="spellEnd"/>
      <w:r>
        <w:rPr>
          <w:rFonts w:ascii="Gilroy" w:hAnsi="Gilroy"/>
          <w:sz w:val="22"/>
          <w:szCs w:val="22"/>
          <w:lang w:val="en-US"/>
        </w:rPr>
        <w:t xml:space="preserve"> ways. For this purpose, we have invited artists, researchers, designers, </w:t>
      </w:r>
      <w:proofErr w:type="gramStart"/>
      <w:r>
        <w:rPr>
          <w:rFonts w:ascii="Gilroy" w:hAnsi="Gilroy"/>
          <w:sz w:val="22"/>
          <w:szCs w:val="22"/>
          <w:lang w:val="en-US"/>
        </w:rPr>
        <w:t>scientists</w:t>
      </w:r>
      <w:proofErr w:type="gramEnd"/>
      <w:r>
        <w:rPr>
          <w:rFonts w:ascii="Gilroy" w:hAnsi="Gilroy"/>
          <w:sz w:val="22"/>
          <w:szCs w:val="22"/>
          <w:lang w:val="en-US"/>
        </w:rPr>
        <w:t xml:space="preserve"> and activists, as well as Polish and international institutions, </w:t>
      </w:r>
      <w:proofErr w:type="spellStart"/>
      <w:r>
        <w:rPr>
          <w:rFonts w:ascii="Gilroy" w:hAnsi="Gilroy"/>
          <w:sz w:val="22"/>
          <w:szCs w:val="22"/>
          <w:lang w:val="en-US"/>
        </w:rPr>
        <w:t>organisations</w:t>
      </w:r>
      <w:proofErr w:type="spellEnd"/>
      <w:r>
        <w:rPr>
          <w:rFonts w:ascii="Gilroy" w:hAnsi="Gilroy"/>
          <w:sz w:val="22"/>
          <w:szCs w:val="22"/>
          <w:lang w:val="en-US"/>
        </w:rPr>
        <w:t>, and repr</w:t>
      </w:r>
      <w:r>
        <w:rPr>
          <w:rFonts w:ascii="Gilroy" w:hAnsi="Gilroy"/>
          <w:sz w:val="22"/>
          <w:szCs w:val="22"/>
          <w:lang w:val="en-US"/>
        </w:rPr>
        <w:t>esentatives of informal and formal initiatives.</w:t>
      </w:r>
    </w:p>
    <w:p w14:paraId="190BA7CE" w14:textId="77777777" w:rsidR="00E15DE7" w:rsidRDefault="003E6745">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40" w:lineRule="auto"/>
        <w:ind w:left="283"/>
        <w:rPr>
          <w:rFonts w:ascii="Gilroy" w:eastAsia="Gilroy" w:hAnsi="Gilroy" w:cs="Gilroy"/>
          <w:sz w:val="22"/>
          <w:szCs w:val="22"/>
        </w:rPr>
      </w:pPr>
      <w:r>
        <w:rPr>
          <w:rFonts w:ascii="Gilroy" w:hAnsi="Gilroy"/>
          <w:sz w:val="22"/>
          <w:szCs w:val="22"/>
          <w:lang w:val="en-US"/>
        </w:rPr>
        <w:t>Follow our website www.biennalewarszawa.pl and social media profiles where we will be posting all new information about Biennale Warszawa 2022 as they come.</w:t>
      </w:r>
    </w:p>
    <w:p w14:paraId="1449398C" w14:textId="77777777" w:rsidR="00E15DE7" w:rsidRDefault="00E15DE7" w:rsidP="000A6D72">
      <w:pPr>
        <w:spacing w:before="120" w:after="120"/>
        <w:rPr>
          <w:rFonts w:ascii="Gilroy" w:eastAsia="Gilroy" w:hAnsi="Gilroy" w:cs="Gilroy"/>
          <w:sz w:val="22"/>
          <w:szCs w:val="22"/>
          <w14:textOutline w14:w="0" w14:cap="flat" w14:cmpd="sng" w14:algn="ctr">
            <w14:noFill/>
            <w14:prstDash w14:val="solid"/>
            <w14:bevel/>
          </w14:textOutline>
        </w:rPr>
      </w:pPr>
    </w:p>
    <w:p w14:paraId="58316EA6" w14:textId="77777777" w:rsidR="00E15DE7" w:rsidRDefault="003E6745">
      <w:pPr>
        <w:spacing w:before="120" w:after="120"/>
        <w:ind w:left="283"/>
        <w:rPr>
          <w:rFonts w:ascii="Gilroy" w:eastAsia="Gilroy" w:hAnsi="Gilroy" w:cs="Gilroy"/>
          <w:sz w:val="22"/>
          <w:szCs w:val="22"/>
        </w:rPr>
      </w:pPr>
      <w:r>
        <w:rPr>
          <w:rFonts w:ascii="Gilroy" w:hAnsi="Gilroy"/>
          <w:sz w:val="22"/>
          <w:szCs w:val="22"/>
        </w:rPr>
        <w:t>Contact for the media:</w:t>
      </w:r>
    </w:p>
    <w:p w14:paraId="7B6EB862" w14:textId="77777777" w:rsidR="00E15DE7" w:rsidRDefault="003E6745">
      <w:pPr>
        <w:ind w:left="284"/>
        <w:rPr>
          <w:rFonts w:ascii="Gilroy" w:eastAsia="Gilroy" w:hAnsi="Gilroy" w:cs="Gilroy"/>
          <w:b/>
          <w:bCs/>
          <w:sz w:val="22"/>
          <w:szCs w:val="22"/>
        </w:rPr>
      </w:pPr>
      <w:r>
        <w:rPr>
          <w:rFonts w:ascii="Gilroy" w:hAnsi="Gilroy"/>
          <w:b/>
          <w:bCs/>
          <w:sz w:val="22"/>
          <w:szCs w:val="22"/>
        </w:rPr>
        <w:t xml:space="preserve">Przemek </w:t>
      </w:r>
      <w:proofErr w:type="spellStart"/>
      <w:r>
        <w:rPr>
          <w:rFonts w:ascii="Gilroy" w:hAnsi="Gilroy"/>
          <w:b/>
          <w:bCs/>
          <w:sz w:val="22"/>
          <w:szCs w:val="22"/>
        </w:rPr>
        <w:t>Rydzewski</w:t>
      </w:r>
      <w:proofErr w:type="spellEnd"/>
    </w:p>
    <w:p w14:paraId="7EA4AAE5" w14:textId="77777777" w:rsidR="00E15DE7" w:rsidRDefault="003E6745">
      <w:pPr>
        <w:ind w:left="284"/>
        <w:rPr>
          <w:rStyle w:val="Brak"/>
          <w:rFonts w:ascii="Gilroy" w:eastAsia="Gilroy" w:hAnsi="Gilroy" w:cs="Gilroy"/>
          <w:color w:val="0433FF"/>
          <w:sz w:val="22"/>
          <w:szCs w:val="22"/>
          <w:u w:val="single"/>
        </w:rPr>
      </w:pPr>
      <w:hyperlink r:id="rId7" w:history="1">
        <w:r>
          <w:rPr>
            <w:rStyle w:val="Hyperlink0"/>
          </w:rPr>
          <w:t>przemek.rydzewski@biennalewarszawa.pl</w:t>
        </w:r>
      </w:hyperlink>
    </w:p>
    <w:p w14:paraId="264CB2B6" w14:textId="43474C48" w:rsidR="00E15DE7" w:rsidRPr="000A6D72" w:rsidRDefault="003E6745" w:rsidP="000A6D72">
      <w:pPr>
        <w:ind w:left="284"/>
        <w:rPr>
          <w:rFonts w:ascii="Gilroy" w:eastAsia="Gilroy" w:hAnsi="Gilroy" w:cs="Gilroy"/>
          <w:sz w:val="22"/>
          <w:szCs w:val="22"/>
        </w:rPr>
      </w:pPr>
      <w:r>
        <w:rPr>
          <w:rStyle w:val="Brak"/>
          <w:rFonts w:ascii="Gilroy" w:hAnsi="Gilroy"/>
          <w:sz w:val="22"/>
          <w:szCs w:val="22"/>
        </w:rPr>
        <w:t>+48</w:t>
      </w:r>
      <w:r>
        <w:rPr>
          <w:rStyle w:val="Brak"/>
          <w:rFonts w:ascii="Cambria" w:hAnsi="Cambria"/>
          <w:sz w:val="22"/>
          <w:szCs w:val="22"/>
        </w:rPr>
        <w:t> </w:t>
      </w:r>
      <w:r>
        <w:rPr>
          <w:rStyle w:val="Brak"/>
          <w:rFonts w:ascii="Gilroy" w:hAnsi="Gilroy"/>
          <w:sz w:val="22"/>
          <w:szCs w:val="22"/>
        </w:rPr>
        <w:t>502 064 567</w:t>
      </w:r>
      <w:r>
        <w:rPr>
          <w:rStyle w:val="Brak"/>
          <w:rFonts w:ascii="Gilroy" w:eastAsia="Gilroy" w:hAnsi="Gilroy" w:cs="Gilroy"/>
          <w:sz w:val="22"/>
          <w:szCs w:val="22"/>
        </w:rPr>
        <w:br/>
      </w:r>
    </w:p>
    <w:sectPr w:rsidR="00E15DE7" w:rsidRPr="000A6D72">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266A" w14:textId="77777777" w:rsidR="003E6745" w:rsidRDefault="003E6745">
      <w:r>
        <w:separator/>
      </w:r>
    </w:p>
  </w:endnote>
  <w:endnote w:type="continuationSeparator" w:id="0">
    <w:p w14:paraId="62CAD6FE" w14:textId="77777777" w:rsidR="003E6745" w:rsidRDefault="003E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ilroy">
    <w:panose1 w:val="020B0604020202020204"/>
    <w:charset w:val="00"/>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DD44" w14:textId="77777777" w:rsidR="00E15DE7" w:rsidRDefault="00E15DE7">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57AE" w14:textId="77777777" w:rsidR="003E6745" w:rsidRDefault="003E6745">
      <w:r>
        <w:separator/>
      </w:r>
    </w:p>
  </w:footnote>
  <w:footnote w:type="continuationSeparator" w:id="0">
    <w:p w14:paraId="5541ABB5" w14:textId="77777777" w:rsidR="003E6745" w:rsidRDefault="003E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2B40" w14:textId="77777777" w:rsidR="00E15DE7" w:rsidRDefault="00E15DE7">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E7"/>
    <w:rsid w:val="000A6D72"/>
    <w:rsid w:val="003E6745"/>
    <w:rsid w:val="00E1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82B2AC6"/>
  <w15:docId w15:val="{911BA070-DBD5-154D-8631-25D319F8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omylneA">
    <w:name w:val="Domyślne A"/>
    <w:pPr>
      <w:spacing w:before="160" w:line="288" w:lineRule="auto"/>
    </w:pPr>
    <w:rPr>
      <w:rFonts w:ascii="Helvetica Neue" w:hAnsi="Helvetica Neue" w:cs="Arial Unicode MS"/>
      <w:color w:val="000000"/>
      <w:sz w:val="24"/>
      <w:szCs w:val="24"/>
      <w:u w:color="000000"/>
      <w:lang w:val="ar-SA"/>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rFonts w:ascii="Calibri" w:eastAsia="Calibri" w:hAnsi="Calibri" w:cs="Calibri"/>
      <w:outline w:val="0"/>
      <w:color w:val="0433FF"/>
      <w:u w:val="single" w:color="0433FF"/>
      <w14:textOutline w14:w="12700" w14:cap="flat" w14:cmpd="sng" w14:algn="ctr">
        <w14:noFill/>
        <w14:prstDash w14:val="solid"/>
        <w14:miter w14:lim="400000"/>
      </w14:textOutline>
    </w:rPr>
  </w:style>
  <w:style w:type="character" w:customStyle="1" w:styleId="Hyperlink1">
    <w:name w:val="Hyperlink.1"/>
    <w:basedOn w:val="Brak"/>
    <w:rPr>
      <w:rFonts w:ascii="Gilroy" w:eastAsia="Gilroy" w:hAnsi="Gilroy" w:cs="Gilroy"/>
      <w:b/>
      <w:bCs/>
      <w:outline w:val="0"/>
      <w:color w:val="0000FF"/>
      <w:sz w:val="22"/>
      <w:szCs w:val="22"/>
      <w:u w:val="single" w:color="0000FF"/>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zemek.rydzewski@biennalewarszaw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1047</Words>
  <Characters>6288</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yq917</cp:lastModifiedBy>
  <cp:revision>2</cp:revision>
  <dcterms:created xsi:type="dcterms:W3CDTF">2021-12-13T14:11:00Z</dcterms:created>
  <dcterms:modified xsi:type="dcterms:W3CDTF">2021-12-13T14:15:00Z</dcterms:modified>
</cp:coreProperties>
</file>