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before="120" w:after="120"/>
        <w:rPr>
          <w:rFonts w:ascii="Gilroy" w:hAnsi="Gilroy"/>
          <w:sz w:val="22"/>
          <w:szCs w:val="22"/>
        </w:rPr>
      </w:pPr>
      <w:r>
        <w:rPr>
          <w:rFonts w:ascii="Gilroy" w:hAnsi="Gilroy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1943594" cy="1200579"/>
            <wp:effectExtent l="0" t="0" r="0" b="0"/>
            <wp:wrapSquare wrapText="bothSides" distL="152400" distR="152400" distT="152400" distB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94" cy="1200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before="120" w:after="120"/>
        <w:rPr>
          <w:rFonts w:ascii="Gilroy" w:hAnsi="Gilroy"/>
          <w:sz w:val="22"/>
          <w:szCs w:val="22"/>
        </w:rPr>
      </w:pPr>
    </w:p>
    <w:p>
      <w:pPr>
        <w:pStyle w:val="Treść A"/>
        <w:spacing w:before="120" w:after="120"/>
        <w:rPr>
          <w:rFonts w:ascii="Gilroy" w:hAnsi="Gilroy"/>
          <w:sz w:val="22"/>
          <w:szCs w:val="22"/>
        </w:rPr>
      </w:pPr>
    </w:p>
    <w:p>
      <w:pPr>
        <w:pStyle w:val="Treść A"/>
        <w:spacing w:before="120" w:after="120"/>
        <w:rPr>
          <w:rFonts w:ascii="Gilroy" w:hAnsi="Gilroy"/>
          <w:sz w:val="22"/>
          <w:szCs w:val="22"/>
        </w:rPr>
      </w:pPr>
    </w:p>
    <w:p>
      <w:pPr>
        <w:pStyle w:val="Treść A"/>
        <w:spacing w:before="120" w:after="120"/>
        <w:rPr>
          <w:rFonts w:ascii="Gilroy" w:hAnsi="Gilroy"/>
          <w:sz w:val="22"/>
          <w:szCs w:val="22"/>
        </w:rPr>
      </w:pPr>
    </w:p>
    <w:p>
      <w:pPr>
        <w:pStyle w:val="Treść A"/>
        <w:spacing w:before="120" w:after="120"/>
        <w:rPr>
          <w:rFonts w:ascii="Gilroy" w:hAnsi="Gilroy"/>
          <w:sz w:val="22"/>
          <w:szCs w:val="22"/>
        </w:rPr>
      </w:pPr>
    </w:p>
    <w:p>
      <w:pPr>
        <w:pStyle w:val="Treść A"/>
        <w:spacing w:before="120" w:after="12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Informacja prasowa, 31.01.2022</w:t>
      </w:r>
    </w:p>
    <w:p>
      <w:pPr>
        <w:pStyle w:val="Treść A"/>
        <w:ind w:left="284" w:firstLine="0"/>
        <w:rPr>
          <w:rFonts w:ascii="Gilroy" w:cs="Gilroy" w:hAnsi="Gilroy" w:eastAsia="Gilroy"/>
          <w:b w:val="1"/>
          <w:bCs w:val="1"/>
          <w:sz w:val="22"/>
          <w:szCs w:val="22"/>
        </w:rPr>
      </w:pPr>
    </w:p>
    <w:p>
      <w:pPr>
        <w:pStyle w:val="Treść A"/>
        <w:ind w:left="284" w:firstLine="0"/>
        <w:rPr>
          <w:rFonts w:ascii="Gilroy" w:cs="Gilroy" w:hAnsi="Gilroy" w:eastAsia="Gilroy"/>
          <w:b w:val="1"/>
          <w:bCs w:val="1"/>
          <w:sz w:val="26"/>
          <w:szCs w:val="26"/>
        </w:rPr>
      </w:pPr>
      <w:r>
        <w:rPr>
          <w:rFonts w:ascii="Gilroy" w:hAnsi="Gilroy"/>
          <w:b w:val="1"/>
          <w:bCs w:val="1"/>
          <w:sz w:val="26"/>
          <w:szCs w:val="26"/>
          <w:rtl w:val="0"/>
        </w:rPr>
        <w:t>Widz</w:t>
      </w:r>
      <w:r>
        <w:rPr>
          <w:rFonts w:ascii="Gilroy" w:hAnsi="Gilroy" w:hint="default"/>
          <w:b w:val="1"/>
          <w:bCs w:val="1"/>
          <w:sz w:val="26"/>
          <w:szCs w:val="26"/>
          <w:rtl w:val="0"/>
        </w:rPr>
        <w:t>ą</w:t>
      </w:r>
      <w:r>
        <w:rPr>
          <w:rFonts w:ascii="Gilroy" w:hAnsi="Gilroy"/>
          <w:b w:val="1"/>
          <w:bCs w:val="1"/>
          <w:sz w:val="26"/>
          <w:szCs w:val="26"/>
          <w:rtl w:val="0"/>
        </w:rPr>
        <w:t>ce kamienie i przestrzenie poza Dolin</w:t>
      </w:r>
      <w:r>
        <w:rPr>
          <w:rFonts w:ascii="Gilroy" w:hAnsi="Gilroy" w:hint="default"/>
          <w:b w:val="1"/>
          <w:bCs w:val="1"/>
          <w:sz w:val="26"/>
          <w:szCs w:val="26"/>
          <w:rtl w:val="0"/>
        </w:rPr>
        <w:t>ą</w:t>
      </w:r>
    </w:p>
    <w:p>
      <w:pPr>
        <w:pStyle w:val="Treść A"/>
        <w:ind w:left="284" w:firstLine="0"/>
        <w:jc w:val="both"/>
        <w:rPr>
          <w:rFonts w:ascii="Gilroy" w:cs="Gilroy" w:hAnsi="Gilroy" w:eastAsia="Gilroy"/>
        </w:rPr>
      </w:pPr>
    </w:p>
    <w:p>
      <w:pPr>
        <w:pStyle w:val="Treść A"/>
        <w:ind w:left="284" w:firstLine="0"/>
        <w:jc w:val="both"/>
        <w:rPr>
          <w:rFonts w:ascii="Gilroy" w:cs="Gilroy" w:hAnsi="Gilroy" w:eastAsia="Gilroy"/>
        </w:rPr>
      </w:pPr>
      <w:r>
        <w:rPr>
          <w:rFonts w:ascii="Gilroy" w:hAnsi="Gilroy"/>
          <w:b w:val="1"/>
          <w:bCs w:val="1"/>
          <w:rtl w:val="0"/>
        </w:rPr>
        <w:t>Sieci, algorytmy, sztuczna inteligencja i tolkienowskie</w:t>
      </w:r>
      <w:r>
        <w:rPr>
          <w:rFonts w:ascii="Gilroy" w:hAnsi="Gilroy" w:hint="default"/>
          <w:b w:val="1"/>
          <w:bCs w:val="1"/>
          <w:rtl w:val="0"/>
        </w:rPr>
        <w:t> </w:t>
      </w:r>
      <w:r>
        <w:rPr>
          <w:rFonts w:ascii="Gilroy" w:hAnsi="Gilroy"/>
          <w:b w:val="1"/>
          <w:bCs w:val="1"/>
          <w:rtl w:val="0"/>
        </w:rPr>
        <w:t>palant</w:t>
      </w:r>
      <w:r>
        <w:rPr>
          <w:rFonts w:ascii="Gilroy" w:hAnsi="Gilroy" w:hint="default"/>
          <w:b w:val="1"/>
          <w:bCs w:val="1"/>
          <w:rtl w:val="0"/>
        </w:rPr>
        <w:t>í</w:t>
      </w:r>
      <w:r>
        <w:rPr>
          <w:rFonts w:ascii="Gilroy" w:hAnsi="Gilroy"/>
          <w:b w:val="1"/>
          <w:bCs w:val="1"/>
          <w:rtl w:val="0"/>
          <w:lang w:val="en-US"/>
        </w:rPr>
        <w:t xml:space="preserve">ry </w:t>
      </w:r>
      <w:r>
        <w:rPr>
          <w:rFonts w:ascii="Gilroy" w:hAnsi="Gilroy" w:hint="default"/>
          <w:b w:val="1"/>
          <w:bCs w:val="1"/>
          <w:rtl w:val="0"/>
        </w:rPr>
        <w:t xml:space="preserve">– </w:t>
      </w:r>
      <w:r>
        <w:rPr>
          <w:rFonts w:ascii="Gilroy" w:hAnsi="Gilroy"/>
          <w:b w:val="1"/>
          <w:bCs w:val="1"/>
          <w:rtl w:val="0"/>
          <w:lang w:val="en-US"/>
        </w:rPr>
        <w:t>to g</w:t>
      </w:r>
      <w:r>
        <w:rPr>
          <w:rFonts w:ascii="Gilroy" w:hAnsi="Gilroy" w:hint="default"/>
          <w:b w:val="1"/>
          <w:bCs w:val="1"/>
          <w:rtl w:val="0"/>
        </w:rPr>
        <w:t>łó</w:t>
      </w:r>
      <w:r>
        <w:rPr>
          <w:rFonts w:ascii="Gilroy" w:hAnsi="Gilroy"/>
          <w:b w:val="1"/>
          <w:bCs w:val="1"/>
          <w:rtl w:val="0"/>
        </w:rPr>
        <w:t>wne w</w:t>
      </w:r>
      <w:r>
        <w:rPr>
          <w:rFonts w:ascii="Gilroy" w:hAnsi="Gilroy" w:hint="default"/>
          <w:b w:val="1"/>
          <w:bCs w:val="1"/>
          <w:rtl w:val="0"/>
        </w:rPr>
        <w:t>ą</w:t>
      </w:r>
      <w:r>
        <w:rPr>
          <w:rFonts w:ascii="Gilroy" w:hAnsi="Gilroy"/>
          <w:b w:val="1"/>
          <w:bCs w:val="1"/>
          <w:rtl w:val="0"/>
        </w:rPr>
        <w:t>tki drugiej edycji biennale, zatytu</w:t>
      </w:r>
      <w:r>
        <w:rPr>
          <w:rFonts w:ascii="Gilroy" w:hAnsi="Gilroy" w:hint="default"/>
          <w:b w:val="1"/>
          <w:bCs w:val="1"/>
          <w:rtl w:val="0"/>
        </w:rPr>
        <w:t>ł</w:t>
      </w:r>
      <w:r>
        <w:rPr>
          <w:rFonts w:ascii="Gilroy" w:hAnsi="Gilroy"/>
          <w:b w:val="1"/>
          <w:bCs w:val="1"/>
          <w:rtl w:val="0"/>
        </w:rPr>
        <w:t xml:space="preserve">owanej </w:t>
      </w:r>
      <w:r>
        <w:rPr>
          <w:rFonts w:ascii="Gilroy" w:hAnsi="Gilroy"/>
          <w:b w:val="1"/>
          <w:bCs w:val="1"/>
          <w:i w:val="1"/>
          <w:iCs w:val="1"/>
          <w:rtl w:val="0"/>
        </w:rPr>
        <w:t>Widz</w:t>
      </w:r>
      <w:r>
        <w:rPr>
          <w:rFonts w:ascii="Gilroy" w:hAnsi="Gilroy" w:hint="default"/>
          <w:b w:val="1"/>
          <w:bCs w:val="1"/>
          <w:i w:val="1"/>
          <w:iCs w:val="1"/>
          <w:rtl w:val="0"/>
        </w:rPr>
        <w:t>ą</w:t>
      </w:r>
      <w:r>
        <w:rPr>
          <w:rFonts w:ascii="Gilroy" w:hAnsi="Gilroy"/>
          <w:b w:val="1"/>
          <w:bCs w:val="1"/>
          <w:i w:val="1"/>
          <w:iCs w:val="1"/>
          <w:rtl w:val="0"/>
        </w:rPr>
        <w:t>ce kamienie i przestrzenie poza Dolin</w:t>
      </w:r>
      <w:r>
        <w:rPr>
          <w:rFonts w:ascii="Gilroy" w:hAnsi="Gilroy" w:hint="default"/>
          <w:b w:val="1"/>
          <w:bCs w:val="1"/>
          <w:i w:val="1"/>
          <w:iCs w:val="1"/>
          <w:rtl w:val="0"/>
        </w:rPr>
        <w:t>ą</w:t>
      </w:r>
      <w:r>
        <w:rPr>
          <w:rFonts w:ascii="Gilroy" w:hAnsi="Gilroy"/>
          <w:b w:val="1"/>
          <w:bCs w:val="1"/>
          <w:rtl w:val="0"/>
        </w:rPr>
        <w:t>.</w:t>
      </w:r>
    </w:p>
    <w:p>
      <w:pPr>
        <w:pStyle w:val="Treść A"/>
        <w:spacing w:before="120" w:after="120"/>
        <w:ind w:left="283" w:firstLine="0"/>
        <w:jc w:val="both"/>
        <w:rPr>
          <w:rFonts w:ascii="Gilroy" w:cs="Gilroy" w:hAnsi="Gilroy" w:eastAsia="Gilroy"/>
        </w:rPr>
      </w:pPr>
      <w:r>
        <w:rPr>
          <w:rFonts w:ascii="Gilroy" w:hAnsi="Gilroy"/>
          <w:sz w:val="22"/>
          <w:szCs w:val="22"/>
          <w:rtl w:val="0"/>
        </w:rPr>
        <w:t>Jeszcze do niedawna narracje o technologiach czerpa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y z progresywnego s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ownika, a wyobra</w:t>
      </w:r>
      <w:r>
        <w:rPr>
          <w:rFonts w:ascii="Gilroy" w:hAnsi="Gilroy" w:hint="default"/>
          <w:sz w:val="22"/>
          <w:szCs w:val="22"/>
          <w:rtl w:val="0"/>
        </w:rPr>
        <w:t>ź</w:t>
      </w:r>
      <w:r>
        <w:rPr>
          <w:rFonts w:ascii="Gilroy" w:hAnsi="Gilroy"/>
          <w:sz w:val="22"/>
          <w:szCs w:val="22"/>
          <w:rtl w:val="0"/>
        </w:rPr>
        <w:t>ni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polityczn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cyfrowych tw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rc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w, ale tak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e u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ytkownik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technologii, organizowa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y idee zmiany spo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ecznej, post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pu i budowania mi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dzyludzkich relacji. Od kilkunastu lat Dolina Krzemowa przeistacza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jednak w reakcyjny 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rodek ho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duj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cy ultrakonserwatywnym warto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ciom. Cyfrowe technologie coraz rzadziej s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u</w:t>
      </w:r>
      <w:r>
        <w:rPr>
          <w:rFonts w:ascii="Gilroy" w:hAnsi="Gilroy" w:hint="default"/>
          <w:sz w:val="22"/>
          <w:szCs w:val="22"/>
          <w:rtl w:val="0"/>
        </w:rPr>
        <w:t xml:space="preserve">żą </w:t>
      </w:r>
      <w:r>
        <w:rPr>
          <w:rFonts w:ascii="Gilroy" w:hAnsi="Gilroy"/>
          <w:sz w:val="22"/>
          <w:szCs w:val="22"/>
          <w:rtl w:val="0"/>
        </w:rPr>
        <w:t>emancypacji, a coraz cz</w:t>
      </w:r>
      <w:r>
        <w:rPr>
          <w:rFonts w:ascii="Gilroy" w:hAnsi="Gilroy" w:hint="default"/>
          <w:sz w:val="22"/>
          <w:szCs w:val="22"/>
          <w:rtl w:val="0"/>
        </w:rPr>
        <w:t>ęś</w:t>
      </w:r>
      <w:r>
        <w:rPr>
          <w:rFonts w:ascii="Gilroy" w:hAnsi="Gilroy"/>
          <w:sz w:val="22"/>
          <w:szCs w:val="22"/>
          <w:rtl w:val="0"/>
        </w:rPr>
        <w:t>ciej staj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narz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dziem dominacji. Wolno</w:t>
      </w:r>
      <w:r>
        <w:rPr>
          <w:rFonts w:ascii="Gilroy" w:hAnsi="Gilroy" w:hint="default"/>
          <w:sz w:val="22"/>
          <w:szCs w:val="22"/>
          <w:rtl w:val="0"/>
        </w:rPr>
        <w:t xml:space="preserve">ść </w:t>
      </w:r>
      <w:r>
        <w:rPr>
          <w:rFonts w:ascii="Gilroy" w:hAnsi="Gilroy"/>
          <w:sz w:val="22"/>
          <w:szCs w:val="22"/>
          <w:rtl w:val="0"/>
        </w:rPr>
        <w:t>kreacji zast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pi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 inwigilacja. W rezultacie mamy do czynienia z paradoksem: nowoczesne, zaawansowane technologicznie przedsi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biorstwa wspieraj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wsteczne ideologie. Ods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ania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dzi</w:t>
      </w:r>
      <w:r>
        <w:rPr>
          <w:rFonts w:ascii="Gilroy" w:hAnsi="Gilroy" w:hint="default"/>
          <w:sz w:val="22"/>
          <w:szCs w:val="22"/>
          <w:rtl w:val="0"/>
        </w:rPr>
        <w:t xml:space="preserve">ś </w:t>
      </w:r>
      <w:r>
        <w:rPr>
          <w:rFonts w:ascii="Gilroy" w:hAnsi="Gilroy"/>
          <w:sz w:val="22"/>
          <w:szCs w:val="22"/>
          <w:rtl w:val="0"/>
        </w:rPr>
        <w:t>to, co wcze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niej by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 ukryte za post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powym przekazem. Coraz cz</w:t>
      </w:r>
      <w:r>
        <w:rPr>
          <w:rFonts w:ascii="Gilroy" w:hAnsi="Gilroy" w:hint="default"/>
          <w:sz w:val="22"/>
          <w:szCs w:val="22"/>
          <w:rtl w:val="0"/>
        </w:rPr>
        <w:t>ęś</w:t>
      </w:r>
      <w:r>
        <w:rPr>
          <w:rFonts w:ascii="Gilroy" w:hAnsi="Gilroy"/>
          <w:sz w:val="22"/>
          <w:szCs w:val="22"/>
          <w:rtl w:val="0"/>
        </w:rPr>
        <w:t xml:space="preserve">ciej widzimy, 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e technologie cyfrowe staj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najwa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niejszym polem bitwy o nasz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przysz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</w:t>
      </w:r>
      <w:r>
        <w:rPr>
          <w:rFonts w:ascii="Gilroy" w:hAnsi="Gilroy" w:hint="default"/>
          <w:sz w:val="22"/>
          <w:szCs w:val="22"/>
          <w:rtl w:val="0"/>
        </w:rPr>
        <w:t>ść</w:t>
      </w:r>
      <w:r>
        <w:rPr>
          <w:rFonts w:ascii="Gilroy" w:hAnsi="Gilroy"/>
          <w:sz w:val="22"/>
          <w:szCs w:val="22"/>
          <w:rtl w:val="0"/>
        </w:rPr>
        <w:t>. Jakie s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g</w:t>
      </w:r>
      <w:r>
        <w:rPr>
          <w:rFonts w:ascii="Gilroy" w:hAnsi="Gilroy" w:hint="default"/>
          <w:sz w:val="22"/>
          <w:szCs w:val="22"/>
          <w:rtl w:val="0"/>
        </w:rPr>
        <w:t>łó</w:t>
      </w:r>
      <w:r>
        <w:rPr>
          <w:rFonts w:ascii="Gilroy" w:hAnsi="Gilroy"/>
          <w:sz w:val="22"/>
          <w:szCs w:val="22"/>
          <w:rtl w:val="0"/>
        </w:rPr>
        <w:t>wne osie tego konfliktu? Gdzie szuka</w:t>
      </w:r>
      <w:r>
        <w:rPr>
          <w:rFonts w:ascii="Gilroy" w:hAnsi="Gilroy" w:hint="default"/>
          <w:sz w:val="22"/>
          <w:szCs w:val="22"/>
          <w:rtl w:val="0"/>
        </w:rPr>
        <w:t xml:space="preserve">ć </w:t>
      </w:r>
      <w:r>
        <w:rPr>
          <w:rFonts w:ascii="Gilroy" w:hAnsi="Gilroy"/>
          <w:sz w:val="22"/>
          <w:szCs w:val="22"/>
          <w:rtl w:val="0"/>
        </w:rPr>
        <w:t>alternatyw wobec cyfrowego autorytaryzmu? Na te pytania poszukamy odpowiedzi podczas Biennale Warszawa 2022.</w:t>
      </w:r>
    </w:p>
    <w:p>
      <w:pPr>
        <w:pStyle w:val="Treść A"/>
        <w:spacing w:before="120" w:after="120"/>
        <w:ind w:left="283" w:firstLine="0"/>
        <w:jc w:val="both"/>
        <w:rPr>
          <w:rFonts w:ascii="Gilroy" w:cs="Gilroy" w:hAnsi="Gilroy" w:eastAsia="Gilroy"/>
        </w:rPr>
      </w:pP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 xml:space="preserve">wiat fantasy </w:t>
      </w:r>
      <w:r>
        <w:rPr>
          <w:rFonts w:ascii="Gilroy" w:hAnsi="Gilroy" w:hint="default"/>
          <w:sz w:val="22"/>
          <w:szCs w:val="22"/>
          <w:rtl w:val="0"/>
        </w:rPr>
        <w:t>łą</w:t>
      </w:r>
      <w:r>
        <w:rPr>
          <w:rFonts w:ascii="Gilroy" w:hAnsi="Gilroy"/>
          <w:sz w:val="22"/>
          <w:szCs w:val="22"/>
          <w:rtl w:val="0"/>
        </w:rPr>
        <w:t xml:space="preserve">czy ze 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wiatem technologii cyfrowych wi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cej, ni</w:t>
      </w:r>
      <w:r>
        <w:rPr>
          <w:rFonts w:ascii="Gilroy" w:hAnsi="Gilroy" w:hint="default"/>
          <w:sz w:val="22"/>
          <w:szCs w:val="22"/>
          <w:rtl w:val="0"/>
        </w:rPr>
        <w:t xml:space="preserve">ż </w:t>
      </w:r>
      <w:r>
        <w:rPr>
          <w:rFonts w:ascii="Gilroy" w:hAnsi="Gilroy"/>
          <w:sz w:val="22"/>
          <w:szCs w:val="22"/>
          <w:rtl w:val="0"/>
        </w:rPr>
        <w:t>nam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wydaje. Stworzone przez elfy widz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 xml:space="preserve">ce kamienie </w:t>
      </w:r>
      <w:r>
        <w:rPr>
          <w:rFonts w:ascii="Gilroy" w:hAnsi="Gilroy" w:hint="default"/>
          <w:sz w:val="22"/>
          <w:szCs w:val="22"/>
          <w:rtl w:val="0"/>
        </w:rPr>
        <w:t xml:space="preserve">– </w:t>
      </w:r>
      <w:r>
        <w:rPr>
          <w:rFonts w:ascii="Gilroy" w:hAnsi="Gilroy"/>
          <w:sz w:val="22"/>
          <w:szCs w:val="22"/>
          <w:rtl w:val="0"/>
        </w:rPr>
        <w:t>tolkienowskie palant</w:t>
      </w:r>
      <w:r>
        <w:rPr>
          <w:rFonts w:ascii="Gilroy" w:hAnsi="Gilroy" w:hint="default"/>
          <w:sz w:val="22"/>
          <w:szCs w:val="22"/>
          <w:rtl w:val="0"/>
        </w:rPr>
        <w:t>í</w:t>
      </w:r>
      <w:r>
        <w:rPr>
          <w:rFonts w:ascii="Gilroy" w:hAnsi="Gilroy"/>
          <w:sz w:val="22"/>
          <w:szCs w:val="22"/>
          <w:rtl w:val="0"/>
          <w:lang w:val="en-US"/>
        </w:rPr>
        <w:t xml:space="preserve">ry </w:t>
      </w:r>
      <w:r>
        <w:rPr>
          <w:rFonts w:ascii="Gilroy" w:hAnsi="Gilroy" w:hint="default"/>
          <w:sz w:val="22"/>
          <w:szCs w:val="22"/>
          <w:rtl w:val="0"/>
        </w:rPr>
        <w:t xml:space="preserve">– </w:t>
      </w:r>
      <w:r>
        <w:rPr>
          <w:rFonts w:ascii="Gilroy" w:hAnsi="Gilroy"/>
          <w:sz w:val="22"/>
          <w:szCs w:val="22"/>
          <w:rtl w:val="0"/>
        </w:rPr>
        <w:t>sta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y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inspiracj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dla Petera Thiela,</w:t>
      </w:r>
      <w:r>
        <w:rPr>
          <w:rFonts w:ascii="Gilroy" w:hAnsi="Gilroy" w:hint="default"/>
          <w:sz w:val="22"/>
          <w:szCs w:val="22"/>
          <w:rtl w:val="0"/>
        </w:rPr>
        <w:t xml:space="preserve">  </w:t>
      </w:r>
      <w:r>
        <w:rPr>
          <w:rFonts w:ascii="Gilroy" w:hAnsi="Gilroy"/>
          <w:sz w:val="22"/>
          <w:szCs w:val="22"/>
          <w:rtl w:val="0"/>
        </w:rPr>
        <w:t>do nazwania swojej firmy, zajmuj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cej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zaawansowan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analityk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  <w:lang w:val="nl-NL"/>
        </w:rPr>
        <w:t>Big Data, w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nie Palantir Technologies. Przez wiele lat s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u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y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 ona celom wywiadowczym i wojskowym, pracuj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 na rzecz agencji rz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dowych Stan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Zjednoczonych oraz kraj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Zachodu, udost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pniaj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 platform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analityczn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Gotham. Jednym z cel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uj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tych w strategii przedsi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biorstwa jest obrona interes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 xml:space="preserve">w 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wiata zachodniego, a tolkienowskie has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 Save the Shire pojawia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na koszulkach pracownik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i w wystroju biur firmy. The Shire, zielon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krain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  <w:lang w:val="it-IT"/>
        </w:rPr>
        <w:t>hobbit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 xml:space="preserve">w </w:t>
      </w:r>
      <w:r>
        <w:rPr>
          <w:rFonts w:ascii="Gilroy" w:hAnsi="Gilroy" w:hint="default"/>
          <w:sz w:val="22"/>
          <w:szCs w:val="22"/>
          <w:rtl w:val="0"/>
        </w:rPr>
        <w:t xml:space="preserve">– </w:t>
      </w:r>
      <w:r>
        <w:rPr>
          <w:rFonts w:ascii="Gilroy" w:hAnsi="Gilroy"/>
          <w:sz w:val="22"/>
          <w:szCs w:val="22"/>
          <w:rtl w:val="0"/>
        </w:rPr>
        <w:t>r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wnocze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nie idylliczn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i konserwatywn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, pozostaj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w niezmienionym kszta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cie od wiek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 xml:space="preserve">w </w:t>
      </w:r>
      <w:r>
        <w:rPr>
          <w:rFonts w:ascii="Gilroy" w:hAnsi="Gilroy" w:hint="default"/>
          <w:sz w:val="22"/>
          <w:szCs w:val="22"/>
          <w:rtl w:val="0"/>
        </w:rPr>
        <w:t xml:space="preserve">– </w:t>
      </w:r>
      <w:r>
        <w:rPr>
          <w:rFonts w:ascii="Gilroy" w:hAnsi="Gilroy"/>
          <w:sz w:val="22"/>
          <w:szCs w:val="22"/>
          <w:rtl w:val="0"/>
        </w:rPr>
        <w:t>jest oczywi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cie Zach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d. O ile w latach 60. i 70. XX wieku dyskusja o technologiach toczy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w ramach progresywnego i utopijnego porz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dku sci-fi, o tyle dzisiaj wyobra</w:t>
      </w:r>
      <w:r>
        <w:rPr>
          <w:rFonts w:ascii="Gilroy" w:hAnsi="Gilroy" w:hint="default"/>
          <w:sz w:val="22"/>
          <w:szCs w:val="22"/>
          <w:rtl w:val="0"/>
        </w:rPr>
        <w:t>ź</w:t>
      </w:r>
      <w:r>
        <w:rPr>
          <w:rFonts w:ascii="Gilroy" w:hAnsi="Gilroy"/>
          <w:sz w:val="22"/>
          <w:szCs w:val="22"/>
          <w:rtl w:val="0"/>
        </w:rPr>
        <w:t>ni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tw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rc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technologii z Doliny Krzemowej przenikaj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obrazy i metafory fantasy. Jak dosz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 do tego przesuni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  <w:lang w:val="zh-TW" w:eastAsia="zh-TW"/>
        </w:rPr>
        <w:t>cia?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</w:rPr>
      </w:pPr>
      <w:r>
        <w:rPr>
          <w:rFonts w:ascii="Gilroy" w:hAnsi="Gilroy"/>
          <w:sz w:val="22"/>
          <w:szCs w:val="22"/>
          <w:rtl w:val="0"/>
        </w:rPr>
        <w:t>Nawi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zuj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 xml:space="preserve">c do historii Palantiru, 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atwo wskaza</w:t>
      </w:r>
      <w:r>
        <w:rPr>
          <w:rFonts w:ascii="Gilroy" w:hAnsi="Gilroy" w:hint="default"/>
          <w:sz w:val="22"/>
          <w:szCs w:val="22"/>
          <w:rtl w:val="0"/>
        </w:rPr>
        <w:t xml:space="preserve">ć </w:t>
      </w:r>
      <w:r>
        <w:rPr>
          <w:rFonts w:ascii="Gilroy" w:hAnsi="Gilroy"/>
          <w:sz w:val="22"/>
          <w:szCs w:val="22"/>
          <w:rtl w:val="0"/>
        </w:rPr>
        <w:t>na ideologiczny zwrot w Dolinie Krzemowej. Za pomoc</w:t>
      </w:r>
      <w:r>
        <w:rPr>
          <w:rFonts w:ascii="Gilroy" w:hAnsi="Gilroy" w:hint="default"/>
          <w:sz w:val="22"/>
          <w:szCs w:val="22"/>
          <w:rtl w:val="0"/>
        </w:rPr>
        <w:t>ą „</w:t>
      </w:r>
      <w:r>
        <w:rPr>
          <w:rFonts w:ascii="Gilroy" w:hAnsi="Gilroy"/>
          <w:sz w:val="22"/>
          <w:szCs w:val="22"/>
          <w:rtl w:val="0"/>
        </w:rPr>
        <w:t>widz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cych kamieni</w:t>
      </w:r>
      <w:r>
        <w:rPr>
          <w:rFonts w:ascii="Gilroy" w:hAnsi="Gilroy" w:hint="default"/>
          <w:sz w:val="22"/>
          <w:szCs w:val="22"/>
          <w:rtl w:val="0"/>
        </w:rPr>
        <w:t xml:space="preserve">” </w:t>
      </w:r>
      <w:r>
        <w:rPr>
          <w:rFonts w:ascii="Gilroy" w:hAnsi="Gilroy"/>
          <w:sz w:val="22"/>
          <w:szCs w:val="22"/>
          <w:rtl w:val="0"/>
        </w:rPr>
        <w:t>mo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na te</w:t>
      </w:r>
      <w:r>
        <w:rPr>
          <w:rFonts w:ascii="Gilroy" w:hAnsi="Gilroy" w:hint="default"/>
          <w:sz w:val="22"/>
          <w:szCs w:val="22"/>
          <w:rtl w:val="0"/>
        </w:rPr>
        <w:t xml:space="preserve">ż </w:t>
      </w:r>
      <w:r>
        <w:rPr>
          <w:rFonts w:ascii="Gilroy" w:hAnsi="Gilroy"/>
          <w:sz w:val="22"/>
          <w:szCs w:val="22"/>
          <w:rtl w:val="0"/>
        </w:rPr>
        <w:t>dostrzec niewidoczne elementy splotu technologii i kapita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u. Cho</w:t>
      </w:r>
      <w:r>
        <w:rPr>
          <w:rFonts w:ascii="Gilroy" w:hAnsi="Gilroy" w:hint="default"/>
          <w:sz w:val="22"/>
          <w:szCs w:val="22"/>
          <w:rtl w:val="0"/>
        </w:rPr>
        <w:t xml:space="preserve">ć </w:t>
      </w:r>
      <w:r>
        <w:rPr>
          <w:rFonts w:ascii="Gilroy" w:hAnsi="Gilroy"/>
          <w:sz w:val="22"/>
          <w:szCs w:val="22"/>
          <w:rtl w:val="0"/>
        </w:rPr>
        <w:t>metafory opisuj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ce Internet sugeruj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jego ulotno</w:t>
      </w:r>
      <w:r>
        <w:rPr>
          <w:rFonts w:ascii="Gilroy" w:hAnsi="Gilroy" w:hint="default"/>
          <w:sz w:val="22"/>
          <w:szCs w:val="22"/>
          <w:rtl w:val="0"/>
        </w:rPr>
        <w:t>ść</w:t>
      </w:r>
      <w:r>
        <w:rPr>
          <w:rFonts w:ascii="Gilroy" w:hAnsi="Gilroy"/>
          <w:sz w:val="22"/>
          <w:szCs w:val="22"/>
          <w:rtl w:val="0"/>
        </w:rPr>
        <w:t>, niewidzialna fabryka algorytm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ma zupe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nie materialne podstawy i infrastruktur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. Sk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adaj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na ni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kable biegn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ce po dnie oceanu, wielkie centra przetwarzania danych, satelity oraz maszty przesy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owe, kt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re kszta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tuj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wsp</w:t>
      </w:r>
      <w:r>
        <w:rPr>
          <w:rFonts w:ascii="Gilroy" w:hAnsi="Gilroy" w:hint="default"/>
          <w:sz w:val="22"/>
          <w:szCs w:val="22"/>
          <w:rtl w:val="0"/>
        </w:rPr>
        <w:t>ół</w:t>
      </w:r>
      <w:r>
        <w:rPr>
          <w:rFonts w:ascii="Gilroy" w:hAnsi="Gilroy"/>
          <w:sz w:val="22"/>
          <w:szCs w:val="22"/>
          <w:rtl w:val="0"/>
        </w:rPr>
        <w:t>czesn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geopolityk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, cz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sto wzmacniaj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 dawne relacje kolonialne. Pozorna abstrakcja cyfrowej rzeczywisto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 opiera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nie tylko na wykorzystywaniu surowc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naturalnych potrzebnych do produkcji urz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dze</w:t>
      </w:r>
      <w:r>
        <w:rPr>
          <w:rFonts w:ascii="Gilroy" w:hAnsi="Gilroy" w:hint="default"/>
          <w:sz w:val="22"/>
          <w:szCs w:val="22"/>
          <w:rtl w:val="0"/>
        </w:rPr>
        <w:t xml:space="preserve">ń </w:t>
      </w:r>
      <w:r>
        <w:rPr>
          <w:rFonts w:ascii="Gilroy" w:hAnsi="Gilroy"/>
          <w:sz w:val="22"/>
          <w:szCs w:val="22"/>
          <w:rtl w:val="0"/>
        </w:rPr>
        <w:t>elektronicznych, ale r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wnie</w:t>
      </w:r>
      <w:r>
        <w:rPr>
          <w:rFonts w:ascii="Gilroy" w:hAnsi="Gilroy" w:hint="default"/>
          <w:sz w:val="22"/>
          <w:szCs w:val="22"/>
          <w:rtl w:val="0"/>
        </w:rPr>
        <w:t xml:space="preserve">ż </w:t>
      </w:r>
      <w:r>
        <w:rPr>
          <w:rFonts w:ascii="Gilroy" w:hAnsi="Gilroy"/>
          <w:sz w:val="22"/>
          <w:szCs w:val="22"/>
          <w:rtl w:val="0"/>
        </w:rPr>
        <w:t xml:space="preserve">na eksploatacji naszej pracy i nas samych </w:t>
      </w:r>
      <w:r>
        <w:rPr>
          <w:rFonts w:ascii="Gilroy" w:hAnsi="Gilroy" w:hint="default"/>
          <w:sz w:val="22"/>
          <w:szCs w:val="22"/>
          <w:rtl w:val="0"/>
        </w:rPr>
        <w:t xml:space="preserve">– </w:t>
      </w:r>
      <w:r>
        <w:rPr>
          <w:rFonts w:ascii="Gilroy" w:hAnsi="Gilroy"/>
          <w:sz w:val="22"/>
          <w:szCs w:val="22"/>
          <w:rtl w:val="0"/>
        </w:rPr>
        <w:t xml:space="preserve">naszych emocji, 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wiadomo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 i nie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wiadomo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ci, kt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re gromadzone s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w postaci danych w wielkich bazach. Odczytuj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ca je sztuczna inteligencja stwarza wra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enie neutralno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 swoich ocen, a jednocze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nie odrzuca wszystko, co nienormatywne.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W jaki spos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b przekroczy</w:t>
      </w:r>
      <w:r>
        <w:rPr>
          <w:rFonts w:ascii="Gilroy" w:hAnsi="Gilroy" w:hint="default"/>
          <w:sz w:val="22"/>
          <w:szCs w:val="22"/>
          <w:rtl w:val="0"/>
        </w:rPr>
        <w:t xml:space="preserve">ć </w:t>
      </w:r>
      <w:r>
        <w:rPr>
          <w:rFonts w:ascii="Gilroy" w:hAnsi="Gilroy"/>
          <w:sz w:val="22"/>
          <w:szCs w:val="22"/>
          <w:rtl w:val="0"/>
        </w:rPr>
        <w:t xml:space="preserve">ten konserwatywny model cyfrowy?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Czy algorytmy s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w stanie uwzgl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dni</w:t>
      </w:r>
      <w:r>
        <w:rPr>
          <w:rFonts w:ascii="Gilroy" w:hAnsi="Gilroy" w:hint="default"/>
          <w:sz w:val="22"/>
          <w:szCs w:val="22"/>
          <w:rtl w:val="0"/>
        </w:rPr>
        <w:t xml:space="preserve">ć </w:t>
      </w:r>
      <w:r>
        <w:rPr>
          <w:rFonts w:ascii="Gilroy" w:hAnsi="Gilroy"/>
          <w:sz w:val="22"/>
          <w:szCs w:val="22"/>
          <w:rtl w:val="0"/>
        </w:rPr>
        <w:t>te przejawy cz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owiecze</w:t>
      </w:r>
      <w:r>
        <w:rPr>
          <w:rFonts w:ascii="Gilroy" w:hAnsi="Gilroy" w:hint="default"/>
          <w:sz w:val="22"/>
          <w:szCs w:val="22"/>
          <w:rtl w:val="0"/>
        </w:rPr>
        <w:t>ń</w:t>
      </w:r>
      <w:r>
        <w:rPr>
          <w:rFonts w:ascii="Gilroy" w:hAnsi="Gilroy"/>
          <w:sz w:val="22"/>
          <w:szCs w:val="22"/>
          <w:rtl w:val="0"/>
        </w:rPr>
        <w:t>stwa, kt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re nie poddaj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 xml:space="preserve">behawioralnym obliczeniom?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Dlaczego sztuczna inteligencja potrafi tylko bra</w:t>
      </w:r>
      <w:r>
        <w:rPr>
          <w:rFonts w:ascii="Gilroy" w:hAnsi="Gilroy" w:hint="default"/>
          <w:sz w:val="22"/>
          <w:szCs w:val="22"/>
          <w:rtl w:val="0"/>
        </w:rPr>
        <w:t>ć</w:t>
      </w:r>
      <w:r>
        <w:rPr>
          <w:rFonts w:ascii="Gilroy" w:hAnsi="Gilroy"/>
          <w:sz w:val="22"/>
          <w:szCs w:val="22"/>
          <w:rtl w:val="0"/>
        </w:rPr>
        <w:t>, nigdy za</w:t>
      </w:r>
      <w:r>
        <w:rPr>
          <w:rFonts w:ascii="Gilroy" w:hAnsi="Gilroy" w:hint="default"/>
          <w:sz w:val="22"/>
          <w:szCs w:val="22"/>
          <w:rtl w:val="0"/>
        </w:rPr>
        <w:t xml:space="preserve">ś </w:t>
      </w:r>
      <w:r>
        <w:rPr>
          <w:rFonts w:ascii="Gilroy" w:hAnsi="Gilroy"/>
          <w:sz w:val="22"/>
          <w:szCs w:val="22"/>
          <w:rtl w:val="0"/>
        </w:rPr>
        <w:t xml:space="preserve">nie daje nic od siebie?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Podobne pytania zadaj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sobie artystki i arty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 zaproszeni do udzia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 xml:space="preserve">u w Biennale Warszawa 2022.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  <w:b w:val="1"/>
          <w:bCs w:val="1"/>
          <w:i w:val="1"/>
          <w:iCs w:val="1"/>
          <w:smallCaps w:val="1"/>
          <w:strike w:val="1"/>
          <w:dstrike w:val="0"/>
          <w:sz w:val="22"/>
          <w:szCs w:val="22"/>
          <w:u w:val="single"/>
        </w:rPr>
      </w:pPr>
      <w:r>
        <w:rPr>
          <w:rFonts w:ascii="Gilroy" w:hAnsi="Gilroy"/>
          <w:sz w:val="22"/>
          <w:szCs w:val="22"/>
          <w:rtl w:val="0"/>
        </w:rPr>
        <w:t>Obok prac krytycznych pokazuj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cych, jak granice wolno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 wytyczane s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przez technologicznych gigant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w, podczas biennale pojawi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r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wnie</w:t>
      </w:r>
      <w:r>
        <w:rPr>
          <w:rFonts w:ascii="Gilroy" w:hAnsi="Gilroy" w:hint="default"/>
          <w:sz w:val="22"/>
          <w:szCs w:val="22"/>
          <w:rtl w:val="0"/>
        </w:rPr>
        <w:t xml:space="preserve">ż </w:t>
      </w:r>
      <w:r>
        <w:rPr>
          <w:rFonts w:ascii="Gilroy" w:hAnsi="Gilroy"/>
          <w:sz w:val="22"/>
          <w:szCs w:val="22"/>
          <w:rtl w:val="0"/>
        </w:rPr>
        <w:t>projekty nakierowane na przysz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o</w:t>
      </w:r>
      <w:r>
        <w:rPr>
          <w:rFonts w:ascii="Gilroy" w:hAnsi="Gilroy" w:hint="default"/>
          <w:sz w:val="22"/>
          <w:szCs w:val="22"/>
          <w:rtl w:val="0"/>
        </w:rPr>
        <w:t xml:space="preserve">ść </w:t>
      </w:r>
      <w:r>
        <w:rPr>
          <w:rFonts w:ascii="Gilroy" w:hAnsi="Gilroy"/>
          <w:sz w:val="22"/>
          <w:szCs w:val="22"/>
          <w:rtl w:val="0"/>
        </w:rPr>
        <w:t>i proponuj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ce inne sposoby zarz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dzania sieci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 xml:space="preserve">i 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wiatem. Zaprezentowane zostan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urz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dzenia umo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liwiaj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ce r</w:t>
      </w:r>
      <w:r>
        <w:rPr>
          <w:rFonts w:ascii="Gilroy" w:hAnsi="Gilroy" w:hint="default"/>
          <w:sz w:val="22"/>
          <w:szCs w:val="22"/>
          <w:rtl w:val="0"/>
        </w:rPr>
        <w:t>óż</w:t>
      </w:r>
      <w:r>
        <w:rPr>
          <w:rFonts w:ascii="Gilroy" w:hAnsi="Gilroy"/>
          <w:sz w:val="22"/>
          <w:szCs w:val="22"/>
          <w:rtl w:val="0"/>
        </w:rPr>
        <w:t>ne formy oporu, jak na przyk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ad klawiatura, daj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ca dost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p do sieci w miejscach, gdzie pa</w:t>
      </w:r>
      <w:r>
        <w:rPr>
          <w:rFonts w:ascii="Gilroy" w:hAnsi="Gilroy" w:hint="default"/>
          <w:sz w:val="22"/>
          <w:szCs w:val="22"/>
          <w:rtl w:val="0"/>
        </w:rPr>
        <w:t>ń</w:t>
      </w:r>
      <w:r>
        <w:rPr>
          <w:rFonts w:ascii="Gilroy" w:hAnsi="Gilroy"/>
          <w:sz w:val="22"/>
          <w:szCs w:val="22"/>
          <w:rtl w:val="0"/>
        </w:rPr>
        <w:t>stwo stosuje blokady Internetu. Na wystawie znajda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prace artyst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 i badaczy, kt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rzy wykorzystuj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w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asne, zaawansowane algorytmy i oprogramowania, buduj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systemy kodowania informacji w DNA ro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lin oraz tworz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prototypy pozwalaj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ce zaburza</w:t>
      </w:r>
      <w:r>
        <w:rPr>
          <w:rFonts w:ascii="Gilroy" w:hAnsi="Gilroy" w:hint="default"/>
          <w:sz w:val="22"/>
          <w:szCs w:val="22"/>
          <w:rtl w:val="0"/>
        </w:rPr>
        <w:t xml:space="preserve">ć </w:t>
      </w:r>
      <w:r>
        <w:rPr>
          <w:rFonts w:ascii="Gilroy" w:hAnsi="Gilroy"/>
          <w:sz w:val="22"/>
          <w:szCs w:val="22"/>
          <w:rtl w:val="0"/>
        </w:rPr>
        <w:t>dzia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anie system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 xml:space="preserve">w inwigilacji. </w:t>
      </w:r>
    </w:p>
    <w:p>
      <w:pPr>
        <w:pStyle w:val="Treść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83" w:firstLine="0"/>
        <w:jc w:val="both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W wystawie oraz zintegrowanym z ni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programie publicznym wezm</w:t>
      </w:r>
      <w:r>
        <w:rPr>
          <w:rFonts w:ascii="Gilroy" w:hAnsi="Gilroy" w:hint="default"/>
          <w:sz w:val="22"/>
          <w:szCs w:val="22"/>
          <w:rtl w:val="0"/>
        </w:rPr>
        <w:t xml:space="preserve">ą </w:t>
      </w:r>
      <w:r>
        <w:rPr>
          <w:rFonts w:ascii="Gilroy" w:hAnsi="Gilroy"/>
          <w:sz w:val="22"/>
          <w:szCs w:val="22"/>
          <w:rtl w:val="0"/>
        </w:rPr>
        <w:t>udzia</w:t>
      </w:r>
      <w:r>
        <w:rPr>
          <w:rFonts w:ascii="Gilroy" w:hAnsi="Gilroy" w:hint="default"/>
          <w:sz w:val="22"/>
          <w:szCs w:val="22"/>
          <w:rtl w:val="0"/>
        </w:rPr>
        <w:t xml:space="preserve">ł </w:t>
      </w:r>
      <w:r>
        <w:rPr>
          <w:rFonts w:ascii="Gilroy" w:hAnsi="Gilroy"/>
          <w:sz w:val="22"/>
          <w:szCs w:val="22"/>
          <w:rtl w:val="0"/>
        </w:rPr>
        <w:t>artystki i arty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ci z ca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 xml:space="preserve">ego </w:t>
      </w:r>
      <w:r>
        <w:rPr>
          <w:rFonts w:ascii="Gilroy" w:hAnsi="Gilroy" w:hint="default"/>
          <w:sz w:val="22"/>
          <w:szCs w:val="22"/>
          <w:rtl w:val="0"/>
        </w:rPr>
        <w:t>ś</w:t>
      </w:r>
      <w:r>
        <w:rPr>
          <w:rFonts w:ascii="Gilroy" w:hAnsi="Gilroy"/>
          <w:sz w:val="22"/>
          <w:szCs w:val="22"/>
          <w:rtl w:val="0"/>
        </w:rPr>
        <w:t>wiata, badacze, projektantki, naukowcy i aktywistki, a tak</w:t>
      </w:r>
      <w:r>
        <w:rPr>
          <w:rFonts w:ascii="Gilroy" w:hAnsi="Gilroy" w:hint="default"/>
          <w:sz w:val="22"/>
          <w:szCs w:val="22"/>
          <w:rtl w:val="0"/>
        </w:rPr>
        <w:t>ż</w:t>
      </w:r>
      <w:r>
        <w:rPr>
          <w:rFonts w:ascii="Gilroy" w:hAnsi="Gilroy"/>
          <w:sz w:val="22"/>
          <w:szCs w:val="22"/>
          <w:rtl w:val="0"/>
        </w:rPr>
        <w:t>e polskie i</w:t>
      </w:r>
      <w:r>
        <w:rPr>
          <w:rFonts w:ascii="Gilroy" w:hAnsi="Gilroy" w:hint="default"/>
          <w:sz w:val="22"/>
          <w:szCs w:val="22"/>
          <w:rtl w:val="0"/>
        </w:rPr>
        <w:t> </w:t>
      </w:r>
      <w:r>
        <w:rPr>
          <w:rFonts w:ascii="Gilroy" w:hAnsi="Gilroy"/>
          <w:sz w:val="22"/>
          <w:szCs w:val="22"/>
          <w:rtl w:val="0"/>
        </w:rPr>
        <w:t>mi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dzynarodowe instytucje, organizacje oraz przedstawiciele nieformalnych i formalnych inicjatyw. Druga edycja Biennale Warszawa odb</w:t>
      </w:r>
      <w:r>
        <w:rPr>
          <w:rFonts w:ascii="Gilroy" w:hAnsi="Gilroy" w:hint="default"/>
          <w:sz w:val="22"/>
          <w:szCs w:val="22"/>
          <w:rtl w:val="0"/>
        </w:rPr>
        <w:t>ę</w:t>
      </w:r>
      <w:r>
        <w:rPr>
          <w:rFonts w:ascii="Gilroy" w:hAnsi="Gilroy"/>
          <w:sz w:val="22"/>
          <w:szCs w:val="22"/>
          <w:rtl w:val="0"/>
        </w:rPr>
        <w:t>dzie si</w:t>
      </w:r>
      <w:r>
        <w:rPr>
          <w:rFonts w:ascii="Gilroy" w:hAnsi="Gilroy" w:hint="default"/>
          <w:sz w:val="22"/>
          <w:szCs w:val="22"/>
          <w:rtl w:val="0"/>
        </w:rPr>
        <w:t xml:space="preserve">ę </w:t>
      </w:r>
      <w:r>
        <w:rPr>
          <w:rFonts w:ascii="Gilroy" w:hAnsi="Gilroy"/>
          <w:sz w:val="22"/>
          <w:szCs w:val="22"/>
          <w:rtl w:val="0"/>
        </w:rPr>
        <w:t>w czerwcu i lipcu 2022 roku.</w:t>
      </w:r>
    </w:p>
    <w:p>
      <w:pPr>
        <w:pStyle w:val="Treść A"/>
        <w:ind w:left="284" w:firstLine="0"/>
        <w:rPr>
          <w:rFonts w:ascii="Gilroy" w:cs="Gilroy" w:hAnsi="Gilroy" w:eastAsia="Gilroy"/>
          <w:b w:val="1"/>
          <w:bCs w:val="1"/>
          <w:sz w:val="22"/>
          <w:szCs w:val="22"/>
        </w:rPr>
      </w:pP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</w:rPr>
        <w:t>Organizator:</w:t>
      </w:r>
      <w:r>
        <w:rPr>
          <w:rFonts w:ascii="Gilroy" w:hAnsi="Gilroy"/>
          <w:sz w:val="22"/>
          <w:szCs w:val="22"/>
          <w:rtl w:val="0"/>
        </w:rPr>
        <w:t xml:space="preserve"> Biennale Warszawa, Instytucja Kultury m.st. Warszawa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  <w:lang w:val="de-DE"/>
        </w:rPr>
        <w:t>Zesp</w:t>
      </w:r>
      <w:r>
        <w:rPr>
          <w:rFonts w:ascii="Gilroy" w:hAnsi="Gilroy" w:hint="default"/>
          <w:b w:val="1"/>
          <w:bCs w:val="1"/>
          <w:sz w:val="22"/>
          <w:szCs w:val="22"/>
          <w:rtl w:val="0"/>
        </w:rPr>
        <w:t xml:space="preserve">ół </w:t>
      </w:r>
      <w:r>
        <w:rPr>
          <w:rFonts w:ascii="Gilroy" w:hAnsi="Gilroy"/>
          <w:b w:val="1"/>
          <w:bCs w:val="1"/>
          <w:sz w:val="22"/>
          <w:szCs w:val="22"/>
          <w:rtl w:val="0"/>
        </w:rPr>
        <w:t>kuratorski:</w:t>
      </w:r>
      <w:r>
        <w:rPr>
          <w:rFonts w:ascii="Gilroy" w:hAnsi="Gilroy"/>
          <w:sz w:val="22"/>
          <w:szCs w:val="22"/>
          <w:rtl w:val="0"/>
        </w:rPr>
        <w:t xml:space="preserve"> Pawe</w:t>
      </w:r>
      <w:r>
        <w:rPr>
          <w:rFonts w:ascii="Gilroy" w:hAnsi="Gilroy" w:hint="default"/>
          <w:sz w:val="22"/>
          <w:szCs w:val="22"/>
          <w:rtl w:val="0"/>
        </w:rPr>
        <w:t xml:space="preserve">ł </w:t>
      </w:r>
      <w:r>
        <w:rPr>
          <w:rFonts w:ascii="Gilroy" w:hAnsi="Gilroy"/>
          <w:sz w:val="22"/>
          <w:szCs w:val="22"/>
          <w:rtl w:val="0"/>
        </w:rPr>
        <w:t>Wodzi</w:t>
      </w:r>
      <w:r>
        <w:rPr>
          <w:rFonts w:ascii="Gilroy" w:hAnsi="Gilroy" w:hint="default"/>
          <w:sz w:val="22"/>
          <w:szCs w:val="22"/>
          <w:rtl w:val="0"/>
        </w:rPr>
        <w:t>ń</w:t>
      </w:r>
      <w:r>
        <w:rPr>
          <w:rFonts w:ascii="Gilroy" w:hAnsi="Gilroy"/>
          <w:sz w:val="22"/>
          <w:szCs w:val="22"/>
          <w:rtl w:val="0"/>
        </w:rPr>
        <w:t>ski, Bartosz Fr</w:t>
      </w:r>
      <w:r>
        <w:rPr>
          <w:rFonts w:ascii="Gilroy" w:hAnsi="Gilroy" w:hint="default"/>
          <w:sz w:val="22"/>
          <w:szCs w:val="22"/>
          <w:rtl w:val="0"/>
        </w:rPr>
        <w:t>ą</w:t>
      </w:r>
      <w:r>
        <w:rPr>
          <w:rFonts w:ascii="Gilroy" w:hAnsi="Gilroy"/>
          <w:sz w:val="22"/>
          <w:szCs w:val="22"/>
          <w:rtl w:val="0"/>
        </w:rPr>
        <w:t>ckowiak, Anna Galas-Kosil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</w:rPr>
        <w:t>Identyfikacja wizualna:</w:t>
      </w:r>
      <w:r>
        <w:rPr>
          <w:rFonts w:ascii="Gilroy" w:hAnsi="Gilroy"/>
          <w:sz w:val="22"/>
          <w:szCs w:val="22"/>
          <w:rtl w:val="0"/>
        </w:rPr>
        <w:t xml:space="preserve"> Jakub de Barbaro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  <w:lang w:val="de-DE"/>
        </w:rPr>
        <w:t>Architektura:</w:t>
      </w:r>
      <w:r>
        <w:rPr>
          <w:rFonts w:ascii="Gilroy" w:hAnsi="Gilroy"/>
          <w:sz w:val="22"/>
          <w:szCs w:val="22"/>
          <w:rtl w:val="0"/>
          <w:lang w:val="en-US"/>
        </w:rPr>
        <w:t xml:space="preserve"> CENTRALA </w:t>
      </w:r>
      <w:r>
        <w:rPr>
          <w:rFonts w:ascii="Gilroy" w:hAnsi="Gilroy"/>
          <w:sz w:val="22"/>
          <w:szCs w:val="22"/>
          <w:rtl w:val="0"/>
        </w:rPr>
        <w:t>(Ma</w:t>
      </w:r>
      <w:r>
        <w:rPr>
          <w:rFonts w:ascii="Gilroy" w:hAnsi="Gilroy" w:hint="default"/>
          <w:sz w:val="22"/>
          <w:szCs w:val="22"/>
          <w:rtl w:val="0"/>
        </w:rPr>
        <w:t>ł</w:t>
      </w:r>
      <w:r>
        <w:rPr>
          <w:rFonts w:ascii="Gilroy" w:hAnsi="Gilroy"/>
          <w:sz w:val="22"/>
          <w:szCs w:val="22"/>
          <w:rtl w:val="0"/>
        </w:rPr>
        <w:t>gorzata Kuciewicz, Simone De Iacobis)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</w:rPr>
        <w:t xml:space="preserve">Produkcja: </w:t>
      </w:r>
      <w:r>
        <w:rPr>
          <w:rFonts w:ascii="Gilroy" w:hAnsi="Gilroy"/>
          <w:sz w:val="22"/>
          <w:szCs w:val="22"/>
          <w:rtl w:val="0"/>
        </w:rPr>
        <w:t>Marta Michalak, Ela Petruk, Ewa Kozik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</w:rPr>
        <w:t>PR i komunikacja:</w:t>
      </w:r>
      <w:r>
        <w:rPr>
          <w:rFonts w:ascii="Gilroy" w:hAnsi="Gilroy"/>
          <w:sz w:val="22"/>
          <w:szCs w:val="22"/>
          <w:rtl w:val="0"/>
        </w:rPr>
        <w:t xml:space="preserve"> Agnieszka Tiutiunik, Magdalena Jankowska, Przemek Rydzewski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</w:rPr>
        <w:t xml:space="preserve">Partnerzy medialni: </w:t>
      </w:r>
      <w:r>
        <w:rPr>
          <w:rFonts w:ascii="Gilroy" w:hAnsi="Gilroy" w:hint="default"/>
          <w:sz w:val="22"/>
          <w:szCs w:val="22"/>
          <w:rtl w:val="0"/>
        </w:rPr>
        <w:t>„</w:t>
      </w:r>
      <w:r>
        <w:rPr>
          <w:rFonts w:ascii="Gilroy" w:hAnsi="Gilroy"/>
          <w:sz w:val="22"/>
          <w:szCs w:val="22"/>
          <w:rtl w:val="0"/>
        </w:rPr>
        <w:t>Przekr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j</w:t>
      </w:r>
      <w:r>
        <w:rPr>
          <w:rFonts w:ascii="Gilroy" w:hAnsi="Gilroy" w:hint="default"/>
          <w:sz w:val="22"/>
          <w:szCs w:val="22"/>
          <w:rtl w:val="0"/>
        </w:rPr>
        <w:t>”</w:t>
      </w:r>
      <w:r>
        <w:rPr>
          <w:rFonts w:ascii="Gilroy" w:hAnsi="Gilroy"/>
          <w:sz w:val="22"/>
          <w:szCs w:val="22"/>
          <w:rtl w:val="0"/>
        </w:rPr>
        <w:t xml:space="preserve">, </w:t>
      </w:r>
      <w:r>
        <w:rPr>
          <w:rFonts w:ascii="Gilroy" w:hAnsi="Gilroy" w:hint="default"/>
          <w:sz w:val="22"/>
          <w:szCs w:val="22"/>
          <w:rtl w:val="0"/>
        </w:rPr>
        <w:t>„</w:t>
      </w:r>
      <w:r>
        <w:rPr>
          <w:rFonts w:ascii="Gilroy" w:hAnsi="Gilroy"/>
          <w:sz w:val="22"/>
          <w:szCs w:val="22"/>
          <w:rtl w:val="0"/>
        </w:rPr>
        <w:t>Tygodnik Powszechny</w:t>
      </w:r>
      <w:r>
        <w:rPr>
          <w:rFonts w:ascii="Gilroy" w:hAnsi="Gilroy" w:hint="default"/>
          <w:sz w:val="22"/>
          <w:szCs w:val="22"/>
          <w:rtl w:val="0"/>
        </w:rPr>
        <w:t>”</w:t>
      </w:r>
      <w:r>
        <w:rPr>
          <w:rFonts w:ascii="Gilroy" w:hAnsi="Gilroy"/>
          <w:sz w:val="22"/>
          <w:szCs w:val="22"/>
          <w:rtl w:val="0"/>
        </w:rPr>
        <w:t xml:space="preserve">, </w:t>
      </w:r>
      <w:r>
        <w:rPr>
          <w:rFonts w:ascii="Gilroy" w:hAnsi="Gilroy" w:hint="default"/>
          <w:sz w:val="22"/>
          <w:szCs w:val="22"/>
          <w:rtl w:val="0"/>
        </w:rPr>
        <w:t>„</w:t>
      </w:r>
      <w:r>
        <w:rPr>
          <w:rFonts w:ascii="Gilroy" w:hAnsi="Gilroy"/>
          <w:sz w:val="22"/>
          <w:szCs w:val="22"/>
          <w:rtl w:val="0"/>
          <w:lang w:val="de-DE"/>
        </w:rPr>
        <w:t>Szum</w:t>
      </w:r>
      <w:r>
        <w:rPr>
          <w:rFonts w:ascii="Gilroy" w:hAnsi="Gilroy" w:hint="default"/>
          <w:sz w:val="22"/>
          <w:szCs w:val="22"/>
          <w:rtl w:val="0"/>
        </w:rPr>
        <w:t>”</w:t>
      </w:r>
      <w:r>
        <w:rPr>
          <w:rFonts w:ascii="Gilroy" w:hAnsi="Gilroy"/>
          <w:sz w:val="22"/>
          <w:szCs w:val="22"/>
          <w:rtl w:val="0"/>
        </w:rPr>
        <w:t xml:space="preserve">, </w:t>
      </w:r>
      <w:r>
        <w:rPr>
          <w:rFonts w:ascii="Gilroy" w:hAnsi="Gilroy" w:hint="default"/>
          <w:sz w:val="22"/>
          <w:szCs w:val="22"/>
          <w:rtl w:val="0"/>
        </w:rPr>
        <w:t>„</w:t>
      </w:r>
      <w:r>
        <w:rPr>
          <w:rFonts w:ascii="Gilroy" w:hAnsi="Gilroy"/>
          <w:sz w:val="22"/>
          <w:szCs w:val="22"/>
          <w:rtl w:val="0"/>
        </w:rPr>
        <w:t>Notes na 6 Tygodni</w:t>
      </w:r>
      <w:r>
        <w:rPr>
          <w:rFonts w:ascii="Gilroy" w:hAnsi="Gilroy" w:hint="default"/>
          <w:sz w:val="22"/>
          <w:szCs w:val="22"/>
          <w:rtl w:val="0"/>
        </w:rPr>
        <w:t>”</w:t>
      </w:r>
      <w:r>
        <w:rPr>
          <w:rFonts w:ascii="Gilroy" w:hAnsi="Gilroy"/>
          <w:sz w:val="22"/>
          <w:szCs w:val="22"/>
          <w:rtl w:val="0"/>
        </w:rPr>
        <w:t xml:space="preserve">, </w:t>
      </w:r>
      <w:r>
        <w:rPr>
          <w:rFonts w:ascii="Gilroy" w:hAnsi="Gilroy" w:hint="default"/>
          <w:sz w:val="22"/>
          <w:szCs w:val="22"/>
          <w:rtl w:val="0"/>
        </w:rPr>
        <w:t>„</w:t>
      </w:r>
      <w:r>
        <w:rPr>
          <w:rFonts w:ascii="Gilroy" w:hAnsi="Gilroy"/>
          <w:sz w:val="22"/>
          <w:szCs w:val="22"/>
          <w:rtl w:val="0"/>
          <w:lang w:val="fr-FR"/>
        </w:rPr>
        <w:t>Le Monde diplomatique</w:t>
      </w:r>
      <w:r>
        <w:rPr>
          <w:rFonts w:ascii="Gilroy" w:hAnsi="Gilroy" w:hint="default"/>
          <w:sz w:val="22"/>
          <w:szCs w:val="22"/>
          <w:rtl w:val="0"/>
        </w:rPr>
        <w:t>”</w:t>
      </w:r>
      <w:r>
        <w:rPr>
          <w:rFonts w:ascii="Gilroy" w:hAnsi="Gilroy"/>
          <w:sz w:val="22"/>
          <w:szCs w:val="22"/>
          <w:rtl w:val="0"/>
          <w:lang w:val="en-US"/>
        </w:rPr>
        <w:t>, Going, TOK FM</w:t>
      </w:r>
    </w:p>
    <w:p>
      <w:pPr>
        <w:pStyle w:val="Treść A"/>
        <w:spacing w:before="120" w:after="120"/>
        <w:ind w:left="283" w:firstLine="0"/>
        <w:rPr>
          <w:rFonts w:ascii="Calibri" w:cs="Calibri" w:hAnsi="Calibri" w:eastAsia="Calibri"/>
        </w:rPr>
      </w:pPr>
    </w:p>
    <w:p>
      <w:pPr>
        <w:pStyle w:val="Treść A"/>
        <w:spacing w:before="120" w:after="120"/>
        <w:ind w:left="283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Kontakt dla medi</w:t>
      </w:r>
      <w:r>
        <w:rPr>
          <w:rFonts w:ascii="Gilroy" w:hAnsi="Gilroy" w:hint="default"/>
          <w:sz w:val="22"/>
          <w:szCs w:val="22"/>
          <w:rtl w:val="0"/>
          <w:lang w:val="es-ES_tradnl"/>
        </w:rPr>
        <w:t>ó</w:t>
      </w:r>
      <w:r>
        <w:rPr>
          <w:rFonts w:ascii="Gilroy" w:hAnsi="Gilroy"/>
          <w:sz w:val="22"/>
          <w:szCs w:val="22"/>
          <w:rtl w:val="0"/>
        </w:rPr>
        <w:t>w:</w:t>
      </w:r>
    </w:p>
    <w:p>
      <w:pPr>
        <w:pStyle w:val="Treść A"/>
        <w:ind w:left="284" w:firstLine="0"/>
        <w:rPr>
          <w:rFonts w:ascii="Gilroy" w:cs="Gilroy" w:hAnsi="Gilroy" w:eastAsia="Gilroy"/>
          <w:b w:val="1"/>
          <w:bCs w:val="1"/>
          <w:sz w:val="22"/>
          <w:szCs w:val="22"/>
        </w:rPr>
      </w:pPr>
      <w:r>
        <w:rPr>
          <w:rFonts w:ascii="Gilroy" w:hAnsi="Gilroy"/>
          <w:b w:val="1"/>
          <w:bCs w:val="1"/>
          <w:sz w:val="22"/>
          <w:szCs w:val="22"/>
          <w:rtl w:val="0"/>
        </w:rPr>
        <w:t>Przemek Rydzewski</w:t>
      </w:r>
    </w:p>
    <w:p>
      <w:pPr>
        <w:pStyle w:val="Treść A"/>
        <w:ind w:left="284" w:firstLine="0"/>
        <w:rPr>
          <w:rFonts w:ascii="Gilroy" w:cs="Gilroy" w:hAnsi="Gilroy" w:eastAsia="Gilroy"/>
          <w:sz w:val="22"/>
          <w:szCs w:val="22"/>
        </w:rPr>
      </w:pPr>
      <w:r>
        <w:rPr>
          <w:rFonts w:ascii="Gilroy" w:hAnsi="Gilroy"/>
          <w:sz w:val="22"/>
          <w:szCs w:val="22"/>
          <w:rtl w:val="0"/>
        </w:rPr>
        <w:t>Media i komunikacja</w:t>
      </w:r>
    </w:p>
    <w:p>
      <w:pPr>
        <w:pStyle w:val="Treść A"/>
        <w:ind w:left="284" w:firstLine="0"/>
        <w:rPr>
          <w:rStyle w:val="Brak"/>
          <w:rFonts w:ascii="Gilroy" w:cs="Gilroy" w:hAnsi="Gilroy" w:eastAsia="Gilroy"/>
          <w:outline w:val="0"/>
          <w:color w:val="0433ff"/>
          <w:sz w:val="22"/>
          <w:szCs w:val="22"/>
          <w:u w:val="single" w:color="0433ff"/>
          <w14:textFill>
            <w14:solidFill>
              <w14:srgbClr w14:val="0433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"mailto:przemek.rydzewski@biennalewarszawa.pl"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przemek.rydzewski@biennalewarszawa.pl</w:t>
      </w:r>
      <w:r>
        <w:rPr/>
        <w:fldChar w:fldCharType="end" w:fldLock="0"/>
      </w:r>
    </w:p>
    <w:p>
      <w:pPr>
        <w:pStyle w:val="Treść A"/>
        <w:ind w:left="284" w:firstLine="0"/>
      </w:pPr>
      <w:r>
        <w:rPr>
          <w:rStyle w:val="Brak"/>
          <w:rFonts w:ascii="Gilroy" w:hAnsi="Gilroy"/>
          <w:sz w:val="22"/>
          <w:szCs w:val="22"/>
          <w:rtl w:val="0"/>
        </w:rPr>
        <w:t>+48</w:t>
      </w:r>
      <w:r>
        <w:rPr>
          <w:rStyle w:val="Brak"/>
          <w:rFonts w:ascii="Cambria" w:hAnsi="Cambria" w:hint="default"/>
          <w:sz w:val="22"/>
          <w:szCs w:val="22"/>
          <w:rtl w:val="0"/>
        </w:rPr>
        <w:t> </w:t>
      </w:r>
      <w:r>
        <w:rPr>
          <w:rStyle w:val="Brak"/>
          <w:rFonts w:ascii="Gilroy" w:hAnsi="Gilroy"/>
          <w:sz w:val="22"/>
          <w:szCs w:val="22"/>
          <w:rtl w:val="0"/>
        </w:rPr>
        <w:t>502 064</w:t>
      </w:r>
      <w:r>
        <w:rPr>
          <w:rStyle w:val="Brak"/>
          <w:rFonts w:ascii="Gilroy" w:hAnsi="Gilroy" w:hint="default"/>
          <w:sz w:val="22"/>
          <w:szCs w:val="22"/>
          <w:rtl w:val="0"/>
        </w:rPr>
        <w:t> </w:t>
      </w:r>
      <w:r>
        <w:rPr>
          <w:rStyle w:val="Brak"/>
          <w:rFonts w:ascii="Gilroy" w:hAnsi="Gilroy"/>
          <w:sz w:val="22"/>
          <w:szCs w:val="22"/>
          <w:rtl w:val="0"/>
        </w:rPr>
        <w:t>567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roy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outline w:val="0"/>
      <w:color w:val="0433ff"/>
      <w:u w:val="single" w:color="0433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